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F4" w:rsidRDefault="00922C94" w:rsidP="00C02C1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03583A4">
            <wp:extent cx="1499540" cy="914499"/>
            <wp:effectExtent l="0" t="0" r="0" b="0"/>
            <wp:docPr id="3" name="Picture 2" descr="Logo for Kennesaw State University's , College of Humanities and Social Sciences, Department of History and Philosophy; showing golden mountain outline">
              <a:extLst xmlns:a="http://schemas.openxmlformats.org/drawingml/2006/main">
                <a:ext uri="{FF2B5EF4-FFF2-40B4-BE49-F238E27FC236}">
                  <a16:creationId xmlns:a16="http://schemas.microsoft.com/office/drawing/2014/main" id="{A10E54C0-8D3D-544E-9627-71C1441B75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for Kennesaw State University's , College of Humanities and Social Sciences, Department of History and Philosophy; showing golden mountain outline">
                      <a:extLst>
                        <a:ext uri="{FF2B5EF4-FFF2-40B4-BE49-F238E27FC236}">
                          <a16:creationId xmlns:a16="http://schemas.microsoft.com/office/drawing/2014/main" id="{A10E54C0-8D3D-544E-9627-71C1441B75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40" cy="91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94" w:rsidRPr="00922C94" w:rsidRDefault="00922C94" w:rsidP="00AD2875">
      <w:pPr>
        <w:pStyle w:val="Title"/>
        <w:outlineLvl w:val="0"/>
        <w:rPr>
          <w:sz w:val="44"/>
        </w:rPr>
      </w:pPr>
      <w:r w:rsidRPr="00922C94">
        <w:rPr>
          <w:sz w:val="44"/>
        </w:rPr>
        <w:t>Projected Philosophy Courses</w:t>
      </w:r>
      <w:r w:rsidR="00AD2875">
        <w:rPr>
          <w:sz w:val="44"/>
        </w:rPr>
        <w:tab/>
      </w:r>
    </w:p>
    <w:p w:rsidR="00922C94" w:rsidRDefault="00922C94" w:rsidP="00AD2875">
      <w:pPr>
        <w:outlineLvl w:val="0"/>
      </w:pPr>
      <w:r>
        <w:t>Spring 2018 to Fall 2021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1786"/>
        <w:gridCol w:w="2974"/>
        <w:gridCol w:w="917"/>
        <w:gridCol w:w="951"/>
        <w:gridCol w:w="651"/>
        <w:gridCol w:w="765"/>
        <w:gridCol w:w="951"/>
        <w:gridCol w:w="651"/>
        <w:gridCol w:w="765"/>
        <w:gridCol w:w="951"/>
        <w:gridCol w:w="651"/>
        <w:gridCol w:w="765"/>
        <w:gridCol w:w="951"/>
        <w:gridCol w:w="651"/>
      </w:tblGrid>
      <w:tr w:rsidR="00922C94" w:rsidRPr="00922C94" w:rsidTr="00922C94">
        <w:trPr>
          <w:trHeight w:val="574"/>
          <w:tblHeader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2018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Spring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2018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Summer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2018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Fall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2019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Spring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2019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Summer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2019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Fall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2020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Spring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2020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Summer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2020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Fall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2021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Spring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2021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Summer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2021</w:t>
            </w: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Fall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2100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Values and Society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2110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World Religions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2200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Ways of Knowing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2500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Logic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2700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Methods and Themes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Ancient and Medieval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3010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Modern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3020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American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3030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Existentialism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Ethics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3110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Social and Political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3120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Philosophies of Peace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3130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Feminist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Asian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3210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Latin American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4000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19th Century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4010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Contemporary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4030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Phenomenology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4200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Indian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5A68A9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PHIL </w:t>
            </w:r>
            <w:r w:rsidR="00C23D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4210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Chinese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4220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Japanese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4400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Directed Study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4450 or 4460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Major Figures or Major Themes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  <w:tr w:rsidR="00922C94" w:rsidRPr="00922C94" w:rsidTr="005F74DC">
        <w:trPr>
          <w:trHeight w:val="288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PHIL 4499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Senior Seminar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922C94" w:rsidRPr="00922C94" w:rsidRDefault="00922C94" w:rsidP="005F74DC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22C94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x</w:t>
            </w:r>
          </w:p>
        </w:tc>
      </w:tr>
    </w:tbl>
    <w:p w:rsidR="00922C94" w:rsidRPr="00922C94" w:rsidRDefault="00922C94" w:rsidP="00922C94">
      <w:pPr>
        <w:jc w:val="right"/>
      </w:pPr>
      <w:r w:rsidRPr="00922C94">
        <w:rPr>
          <w:i/>
          <w:color w:val="808080" w:themeColor="background1" w:themeShade="80"/>
        </w:rPr>
        <w:t>Updated July 2018</w:t>
      </w:r>
    </w:p>
    <w:sectPr w:rsidR="00922C94" w:rsidRPr="00922C94" w:rsidSect="00922C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94"/>
    <w:rsid w:val="00405202"/>
    <w:rsid w:val="004B3884"/>
    <w:rsid w:val="00586869"/>
    <w:rsid w:val="005A68A9"/>
    <w:rsid w:val="005D64FA"/>
    <w:rsid w:val="00922C94"/>
    <w:rsid w:val="00A95FB2"/>
    <w:rsid w:val="00AD2875"/>
    <w:rsid w:val="00C02C11"/>
    <w:rsid w:val="00C23D71"/>
    <w:rsid w:val="00C51F4F"/>
    <w:rsid w:val="00CE56AE"/>
    <w:rsid w:val="00D11B18"/>
    <w:rsid w:val="00EF2AC5"/>
    <w:rsid w:val="00F35AC1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C0A7"/>
  <w14:defaultImageDpi w14:val="32767"/>
  <w15:chartTrackingRefBased/>
  <w15:docId w15:val="{C97703C5-F959-5B4A-B4D9-5AEDDA92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C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C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749</Characters>
  <Application>Microsoft Office Word</Application>
  <DocSecurity>0</DocSecurity>
  <Lines>366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Westlund</dc:creator>
  <cp:keywords/>
  <dc:description/>
  <cp:lastModifiedBy>Rene Westlund</cp:lastModifiedBy>
  <cp:revision>4</cp:revision>
  <cp:lastPrinted>2018-07-05T20:18:00Z</cp:lastPrinted>
  <dcterms:created xsi:type="dcterms:W3CDTF">2018-07-06T16:02:00Z</dcterms:created>
  <dcterms:modified xsi:type="dcterms:W3CDTF">2018-07-25T12:01:00Z</dcterms:modified>
</cp:coreProperties>
</file>