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1F3" w:rsidRPr="007A2ED3" w:rsidRDefault="007B41F3" w:rsidP="00624631">
      <w:pPr>
        <w:spacing w:after="0" w:line="24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 w:rsidRPr="007A2ED3">
        <w:rPr>
          <w:rFonts w:ascii="Century Gothic" w:hAnsi="Century Gothic" w:cs="Times New Roman"/>
          <w:b/>
          <w:sz w:val="24"/>
          <w:szCs w:val="24"/>
        </w:rPr>
        <w:t>Department of Sociology &amp; Criminal Justice</w:t>
      </w:r>
    </w:p>
    <w:p w:rsidR="007B41F3" w:rsidRPr="007A2ED3" w:rsidRDefault="007B41F3" w:rsidP="00797DF2">
      <w:pPr>
        <w:spacing w:after="120" w:line="24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 w:rsidRPr="007A2ED3">
        <w:rPr>
          <w:rFonts w:ascii="Century Gothic" w:hAnsi="Century Gothic" w:cs="Times New Roman"/>
          <w:b/>
          <w:sz w:val="24"/>
          <w:szCs w:val="24"/>
        </w:rPr>
        <w:t>Strategic Plan 2013</w:t>
      </w:r>
      <w:r w:rsidR="00797DF2">
        <w:rPr>
          <w:rFonts w:ascii="Century Gothic" w:hAnsi="Century Gothic" w:cs="Times New Roman"/>
          <w:b/>
          <w:sz w:val="24"/>
          <w:szCs w:val="24"/>
        </w:rPr>
        <w:t xml:space="preserve"> - 2018</w:t>
      </w:r>
    </w:p>
    <w:p w:rsidR="007A2ED3" w:rsidRPr="007A2ED3" w:rsidRDefault="007A2ED3" w:rsidP="007A2ED3">
      <w:pPr>
        <w:spacing w:after="0" w:line="240" w:lineRule="auto"/>
        <w:rPr>
          <w:rFonts w:ascii="Century Gothic" w:hAnsi="Century Gothic" w:cs="Times New Roman"/>
          <w:b/>
          <w:i/>
          <w:sz w:val="24"/>
          <w:szCs w:val="24"/>
        </w:rPr>
      </w:pPr>
      <w:r w:rsidRPr="007A2ED3">
        <w:rPr>
          <w:rFonts w:ascii="Century Gothic" w:hAnsi="Century Gothic" w:cs="Times New Roman"/>
          <w:b/>
          <w:i/>
          <w:sz w:val="24"/>
          <w:szCs w:val="24"/>
        </w:rPr>
        <w:t>Mission Statement</w:t>
      </w:r>
    </w:p>
    <w:p w:rsidR="007A2ED3" w:rsidRPr="00797DF2" w:rsidRDefault="00631B4D" w:rsidP="00797DF2">
      <w:pPr>
        <w:spacing w:before="120" w:after="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The overarching motivation</w:t>
      </w:r>
      <w:r w:rsidR="008D0749" w:rsidRPr="00797DF2">
        <w:rPr>
          <w:rFonts w:ascii="Century Gothic" w:hAnsi="Century Gothic" w:cs="Times New Roman"/>
          <w:sz w:val="24"/>
          <w:szCs w:val="24"/>
        </w:rPr>
        <w:t xml:space="preserve"> of the </w:t>
      </w:r>
      <w:r w:rsidR="007A2ED3" w:rsidRPr="00797DF2">
        <w:rPr>
          <w:rFonts w:ascii="Century Gothic" w:hAnsi="Century Gothic" w:cs="Times New Roman"/>
          <w:sz w:val="24"/>
          <w:szCs w:val="24"/>
        </w:rPr>
        <w:t>Department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="007A2ED3" w:rsidRPr="00797DF2">
        <w:rPr>
          <w:rFonts w:ascii="Century Gothic" w:hAnsi="Century Gothic" w:cs="Times New Roman"/>
          <w:sz w:val="24"/>
          <w:szCs w:val="24"/>
        </w:rPr>
        <w:t xml:space="preserve">is to </w:t>
      </w:r>
      <w:r w:rsidR="00797DF2" w:rsidRPr="00797DF2">
        <w:rPr>
          <w:rFonts w:ascii="Century Gothic" w:hAnsi="Century Gothic" w:cs="Times New Roman"/>
          <w:sz w:val="24"/>
          <w:szCs w:val="24"/>
        </w:rPr>
        <w:t>pursue excellence in teaching/</w:t>
      </w:r>
      <w:r w:rsidR="007A2ED3" w:rsidRPr="00797DF2">
        <w:rPr>
          <w:rFonts w:ascii="Century Gothic" w:hAnsi="Century Gothic" w:cs="Times New Roman"/>
          <w:sz w:val="24"/>
          <w:szCs w:val="24"/>
        </w:rPr>
        <w:t>learning, research</w:t>
      </w:r>
      <w:r w:rsidR="00797DF2" w:rsidRPr="00797DF2">
        <w:rPr>
          <w:rFonts w:ascii="Century Gothic" w:hAnsi="Century Gothic" w:cs="Times New Roman"/>
          <w:sz w:val="24"/>
          <w:szCs w:val="24"/>
        </w:rPr>
        <w:t>/scholarship</w:t>
      </w:r>
      <w:r w:rsidR="007A2ED3" w:rsidRPr="00797DF2">
        <w:rPr>
          <w:rFonts w:ascii="Century Gothic" w:hAnsi="Century Gothic" w:cs="Times New Roman"/>
          <w:sz w:val="24"/>
          <w:szCs w:val="24"/>
        </w:rPr>
        <w:t xml:space="preserve">, and </w:t>
      </w:r>
      <w:r w:rsidR="00797DF2" w:rsidRPr="00797DF2">
        <w:rPr>
          <w:rFonts w:ascii="Century Gothic" w:hAnsi="Century Gothic" w:cs="Times New Roman"/>
          <w:sz w:val="24"/>
          <w:szCs w:val="24"/>
        </w:rPr>
        <w:t xml:space="preserve">the provision of professional </w:t>
      </w:r>
      <w:r w:rsidR="007A2ED3" w:rsidRPr="00797DF2">
        <w:rPr>
          <w:rFonts w:ascii="Century Gothic" w:hAnsi="Century Gothic" w:cs="Times New Roman"/>
          <w:sz w:val="24"/>
          <w:szCs w:val="24"/>
        </w:rPr>
        <w:t xml:space="preserve">service. We </w:t>
      </w:r>
      <w:r w:rsidR="00797DF2" w:rsidRPr="00797DF2">
        <w:rPr>
          <w:rFonts w:ascii="Century Gothic" w:hAnsi="Century Gothic" w:cs="Times New Roman"/>
          <w:sz w:val="24"/>
          <w:szCs w:val="24"/>
        </w:rPr>
        <w:t>are committed to productive and mutually beneficial</w:t>
      </w:r>
      <w:r w:rsidR="007A2ED3" w:rsidRPr="00797DF2">
        <w:rPr>
          <w:rFonts w:ascii="Century Gothic" w:hAnsi="Century Gothic" w:cs="Times New Roman"/>
          <w:sz w:val="24"/>
          <w:szCs w:val="24"/>
        </w:rPr>
        <w:t xml:space="preserve"> engagement with </w:t>
      </w:r>
      <w:r w:rsidR="00797DF2" w:rsidRPr="00797DF2">
        <w:rPr>
          <w:rFonts w:ascii="Century Gothic" w:hAnsi="Century Gothic" w:cs="Times New Roman"/>
          <w:sz w:val="24"/>
          <w:szCs w:val="24"/>
        </w:rPr>
        <w:t>our diverse communities</w:t>
      </w:r>
      <w:r w:rsidR="007A2ED3" w:rsidRPr="00797DF2">
        <w:rPr>
          <w:rFonts w:ascii="Century Gothic" w:hAnsi="Century Gothic" w:cs="Times New Roman"/>
          <w:sz w:val="24"/>
          <w:szCs w:val="24"/>
        </w:rPr>
        <w:t xml:space="preserve">. </w:t>
      </w:r>
      <w:r>
        <w:rPr>
          <w:rFonts w:ascii="Century Gothic" w:hAnsi="Century Gothic" w:cs="Times New Roman"/>
          <w:sz w:val="24"/>
          <w:szCs w:val="24"/>
        </w:rPr>
        <w:t xml:space="preserve">We </w:t>
      </w:r>
      <w:r w:rsidR="00797DF2" w:rsidRPr="00797DF2">
        <w:rPr>
          <w:rFonts w:ascii="Century Gothic" w:hAnsi="Century Gothic" w:cs="Times New Roman"/>
          <w:sz w:val="24"/>
          <w:szCs w:val="24"/>
        </w:rPr>
        <w:t>aim to equip</w:t>
      </w:r>
      <w:r w:rsidR="007A2ED3" w:rsidRPr="00797DF2">
        <w:rPr>
          <w:rFonts w:ascii="Century Gothic" w:hAnsi="Century Gothic" w:cs="Times New Roman"/>
          <w:sz w:val="24"/>
          <w:szCs w:val="24"/>
        </w:rPr>
        <w:t xml:space="preserve"> our students with the </w:t>
      </w:r>
      <w:r w:rsidR="00797DF2" w:rsidRPr="00797DF2">
        <w:rPr>
          <w:rFonts w:ascii="Century Gothic" w:hAnsi="Century Gothic" w:cs="Times New Roman"/>
          <w:sz w:val="24"/>
          <w:szCs w:val="24"/>
        </w:rPr>
        <w:t>competencies and skills they need to thrive in a complex and rapidly changing social world.</w:t>
      </w:r>
      <w:r w:rsidR="007A2ED3" w:rsidRPr="00797DF2">
        <w:rPr>
          <w:rFonts w:ascii="Century Gothic" w:hAnsi="Century Gothic" w:cs="Times New Roman"/>
          <w:sz w:val="24"/>
          <w:szCs w:val="24"/>
        </w:rPr>
        <w:t xml:space="preserve"> T</w:t>
      </w:r>
      <w:r w:rsidR="00797DF2" w:rsidRPr="00797DF2">
        <w:rPr>
          <w:rFonts w:ascii="Century Gothic" w:hAnsi="Century Gothic" w:cs="Times New Roman"/>
          <w:sz w:val="24"/>
          <w:szCs w:val="24"/>
        </w:rPr>
        <w:t>hese are accomplished t</w:t>
      </w:r>
      <w:r w:rsidR="007A2ED3" w:rsidRPr="00797DF2">
        <w:rPr>
          <w:rFonts w:ascii="Century Gothic" w:hAnsi="Century Gothic" w:cs="Times New Roman"/>
          <w:sz w:val="24"/>
          <w:szCs w:val="24"/>
        </w:rPr>
        <w:t xml:space="preserve">hrough our various undergraduate and graduate programs </w:t>
      </w:r>
      <w:r w:rsidR="00797DF2" w:rsidRPr="00797DF2">
        <w:rPr>
          <w:rFonts w:ascii="Century Gothic" w:hAnsi="Century Gothic" w:cs="Times New Roman"/>
          <w:sz w:val="24"/>
          <w:szCs w:val="24"/>
        </w:rPr>
        <w:t>which combine conventional and experiential teaching/learning approaches</w:t>
      </w:r>
      <w:r>
        <w:rPr>
          <w:rFonts w:ascii="Century Gothic" w:hAnsi="Century Gothic" w:cs="Times New Roman"/>
          <w:sz w:val="24"/>
          <w:szCs w:val="24"/>
        </w:rPr>
        <w:t>,</w:t>
      </w:r>
      <w:bookmarkStart w:id="0" w:name="_GoBack"/>
      <w:bookmarkEnd w:id="0"/>
      <w:r w:rsidR="00797DF2" w:rsidRPr="00797DF2">
        <w:rPr>
          <w:rFonts w:ascii="Century Gothic" w:hAnsi="Century Gothic" w:cs="Times New Roman"/>
          <w:sz w:val="24"/>
          <w:szCs w:val="24"/>
        </w:rPr>
        <w:t xml:space="preserve"> including domestic and international engagements of our students and faculty</w:t>
      </w:r>
      <w:r w:rsidR="007A2ED3" w:rsidRPr="00797DF2">
        <w:rPr>
          <w:rFonts w:ascii="Century Gothic" w:hAnsi="Century Gothic" w:cs="Times New Roman"/>
          <w:sz w:val="24"/>
          <w:szCs w:val="24"/>
        </w:rPr>
        <w:t xml:space="preserve">. </w:t>
      </w:r>
    </w:p>
    <w:p w:rsidR="007B41F3" w:rsidRPr="007A2ED3" w:rsidRDefault="007B41F3" w:rsidP="00502BBC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7A2ED3" w:rsidRPr="007A2ED3" w:rsidRDefault="008B159F" w:rsidP="007A2ED3">
      <w:pPr>
        <w:spacing w:after="0" w:line="240" w:lineRule="auto"/>
        <w:rPr>
          <w:rFonts w:ascii="Century Gothic" w:hAnsi="Century Gothic" w:cs="Times New Roman"/>
          <w:b/>
          <w:sz w:val="28"/>
          <w:szCs w:val="24"/>
        </w:rPr>
      </w:pPr>
      <w:r w:rsidRPr="007A2ED3">
        <w:rPr>
          <w:rFonts w:ascii="Century Gothic" w:hAnsi="Century Gothic" w:cs="Times New Roman"/>
          <w:sz w:val="28"/>
          <w:szCs w:val="24"/>
        </w:rPr>
        <w:t xml:space="preserve"> </w:t>
      </w:r>
      <w:r w:rsidR="007A2ED3" w:rsidRPr="007A2ED3">
        <w:rPr>
          <w:rFonts w:ascii="Century Gothic" w:hAnsi="Century Gothic" w:cs="Times New Roman"/>
          <w:b/>
          <w:sz w:val="28"/>
          <w:szCs w:val="24"/>
        </w:rPr>
        <w:t>Strategic Planning Goals, Objectives and Action Steps</w:t>
      </w:r>
    </w:p>
    <w:p w:rsidR="007018E6" w:rsidRPr="007A2ED3" w:rsidRDefault="00DE0281" w:rsidP="008D0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rFonts w:ascii="Century Gothic" w:hAnsi="Century Gothic" w:cs="Times New Roman"/>
          <w:sz w:val="24"/>
          <w:szCs w:val="24"/>
        </w:rPr>
      </w:pPr>
      <w:r w:rsidRPr="007A2ED3">
        <w:rPr>
          <w:rFonts w:ascii="Century Gothic" w:hAnsi="Century Gothic" w:cs="Times New Roman"/>
          <w:b/>
          <w:sz w:val="28"/>
          <w:szCs w:val="24"/>
        </w:rPr>
        <w:t xml:space="preserve">Goal </w:t>
      </w:r>
      <w:r w:rsidR="00502BBC" w:rsidRPr="007A2ED3">
        <w:rPr>
          <w:rFonts w:ascii="Century Gothic" w:hAnsi="Century Gothic" w:cs="Times New Roman"/>
          <w:b/>
          <w:sz w:val="28"/>
          <w:szCs w:val="24"/>
        </w:rPr>
        <w:t>1</w:t>
      </w:r>
      <w:r w:rsidR="007A2ED3">
        <w:rPr>
          <w:rFonts w:ascii="Century Gothic" w:hAnsi="Century Gothic" w:cs="Times New Roman"/>
          <w:sz w:val="24"/>
          <w:szCs w:val="24"/>
        </w:rPr>
        <w:t xml:space="preserve">: </w:t>
      </w:r>
      <w:r w:rsidR="00502BBC" w:rsidRPr="007A2ED3">
        <w:rPr>
          <w:rFonts w:ascii="Century Gothic" w:hAnsi="Century Gothic" w:cs="Times New Roman"/>
          <w:sz w:val="24"/>
          <w:szCs w:val="24"/>
        </w:rPr>
        <w:t xml:space="preserve"> </w:t>
      </w:r>
      <w:r w:rsidR="007018E6" w:rsidRPr="007A2ED3">
        <w:rPr>
          <w:rFonts w:ascii="Century Gothic" w:hAnsi="Century Gothic" w:cs="Times New Roman"/>
          <w:sz w:val="24"/>
          <w:szCs w:val="24"/>
        </w:rPr>
        <w:t>Promote excellence and innovation in education through teaching, supervising, and mentoring students; research, creative activity, and scholarship; and professional service</w:t>
      </w:r>
    </w:p>
    <w:p w:rsidR="00502BBC" w:rsidRPr="007A2ED3" w:rsidRDefault="00502BBC" w:rsidP="00502BBC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DE0281" w:rsidRPr="007A2ED3" w:rsidRDefault="00DE0281" w:rsidP="00502BBC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7A2ED3">
        <w:rPr>
          <w:rFonts w:ascii="Century Gothic" w:hAnsi="Century Gothic" w:cs="Times New Roman"/>
          <w:b/>
          <w:sz w:val="24"/>
          <w:szCs w:val="24"/>
        </w:rPr>
        <w:t>Objective 1</w:t>
      </w:r>
      <w:r w:rsidRPr="007A2ED3">
        <w:rPr>
          <w:rFonts w:ascii="Century Gothic" w:hAnsi="Century Gothic" w:cs="Times New Roman"/>
          <w:sz w:val="24"/>
          <w:szCs w:val="24"/>
        </w:rPr>
        <w:t>: Help to facilitate a culture of effective assessment</w:t>
      </w:r>
    </w:p>
    <w:p w:rsidR="00DE0281" w:rsidRPr="007A2ED3" w:rsidRDefault="00DE0281" w:rsidP="007A2ED3">
      <w:pPr>
        <w:spacing w:before="120" w:after="0" w:line="240" w:lineRule="auto"/>
        <w:rPr>
          <w:rFonts w:ascii="Century Gothic" w:hAnsi="Century Gothic" w:cs="Times New Roman"/>
          <w:sz w:val="24"/>
          <w:szCs w:val="24"/>
        </w:rPr>
      </w:pPr>
      <w:r w:rsidRPr="007A2ED3">
        <w:rPr>
          <w:rFonts w:ascii="Century Gothic" w:hAnsi="Century Gothic" w:cs="Times New Roman"/>
          <w:b/>
          <w:sz w:val="24"/>
          <w:szCs w:val="24"/>
        </w:rPr>
        <w:t>Action Steps</w:t>
      </w:r>
      <w:r w:rsidRPr="007A2ED3">
        <w:rPr>
          <w:rFonts w:ascii="Century Gothic" w:hAnsi="Century Gothic" w:cs="Times New Roman"/>
          <w:sz w:val="24"/>
          <w:szCs w:val="24"/>
        </w:rPr>
        <w:t xml:space="preserve">: </w:t>
      </w:r>
    </w:p>
    <w:p w:rsidR="00502BBC" w:rsidRPr="007A2ED3" w:rsidRDefault="007018E6" w:rsidP="007A2ED3">
      <w:pPr>
        <w:pStyle w:val="ListParagraph"/>
        <w:numPr>
          <w:ilvl w:val="0"/>
          <w:numId w:val="4"/>
        </w:numPr>
        <w:spacing w:after="0" w:line="240" w:lineRule="auto"/>
        <w:ind w:left="519"/>
        <w:rPr>
          <w:rFonts w:ascii="Century Gothic" w:hAnsi="Century Gothic" w:cs="Times New Roman"/>
          <w:sz w:val="24"/>
          <w:szCs w:val="24"/>
        </w:rPr>
      </w:pPr>
      <w:r w:rsidRPr="007A2ED3">
        <w:rPr>
          <w:rFonts w:ascii="Century Gothic" w:hAnsi="Century Gothic" w:cs="Times New Roman"/>
          <w:sz w:val="24"/>
          <w:szCs w:val="24"/>
        </w:rPr>
        <w:t>Coordinate various assessment projects for continuous monitoring of programs</w:t>
      </w:r>
      <w:r w:rsidR="00DE0281" w:rsidRPr="007A2ED3">
        <w:rPr>
          <w:rFonts w:ascii="Century Gothic" w:hAnsi="Century Gothic" w:cs="Times New Roman"/>
          <w:sz w:val="24"/>
          <w:szCs w:val="24"/>
        </w:rPr>
        <w:t>;</w:t>
      </w:r>
    </w:p>
    <w:p w:rsidR="007018E6" w:rsidRPr="007A2ED3" w:rsidRDefault="007018E6" w:rsidP="007A2ED3">
      <w:pPr>
        <w:pStyle w:val="ListParagraph"/>
        <w:numPr>
          <w:ilvl w:val="0"/>
          <w:numId w:val="4"/>
        </w:numPr>
        <w:spacing w:after="0" w:line="240" w:lineRule="auto"/>
        <w:ind w:left="519"/>
        <w:rPr>
          <w:rFonts w:ascii="Century Gothic" w:hAnsi="Century Gothic" w:cs="Times New Roman"/>
          <w:sz w:val="24"/>
          <w:szCs w:val="24"/>
        </w:rPr>
      </w:pPr>
      <w:r w:rsidRPr="007A2ED3">
        <w:rPr>
          <w:rFonts w:ascii="Century Gothic" w:hAnsi="Century Gothic" w:cs="Times New Roman"/>
          <w:sz w:val="24"/>
          <w:szCs w:val="24"/>
        </w:rPr>
        <w:t xml:space="preserve">Obtain </w:t>
      </w:r>
      <w:r w:rsidR="00DE0281" w:rsidRPr="007A2ED3">
        <w:rPr>
          <w:rFonts w:ascii="Century Gothic" w:hAnsi="Century Gothic" w:cs="Times New Roman"/>
          <w:sz w:val="24"/>
          <w:szCs w:val="24"/>
        </w:rPr>
        <w:t xml:space="preserve">individual input from faculty teaching </w:t>
      </w:r>
      <w:r w:rsidRPr="007A2ED3">
        <w:rPr>
          <w:rFonts w:ascii="Century Gothic" w:hAnsi="Century Gothic" w:cs="Times New Roman"/>
          <w:sz w:val="24"/>
          <w:szCs w:val="24"/>
        </w:rPr>
        <w:t>courses on ways to assess and how to assess</w:t>
      </w:r>
    </w:p>
    <w:p w:rsidR="00DE0281" w:rsidRPr="007A2ED3" w:rsidRDefault="00DE0281" w:rsidP="00502BBC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DE0281" w:rsidRPr="007A2ED3" w:rsidRDefault="00DE0281" w:rsidP="00502BBC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7A2ED3">
        <w:rPr>
          <w:rFonts w:ascii="Century Gothic" w:hAnsi="Century Gothic" w:cs="Times New Roman"/>
          <w:b/>
          <w:sz w:val="24"/>
          <w:szCs w:val="24"/>
        </w:rPr>
        <w:t>Objective 2</w:t>
      </w:r>
      <w:r w:rsidRPr="007A2ED3">
        <w:rPr>
          <w:rFonts w:ascii="Century Gothic" w:hAnsi="Century Gothic" w:cs="Times New Roman"/>
          <w:sz w:val="24"/>
          <w:szCs w:val="24"/>
        </w:rPr>
        <w:t xml:space="preserve">: </w:t>
      </w:r>
      <w:r w:rsidR="007B41F3" w:rsidRPr="007A2ED3">
        <w:rPr>
          <w:rFonts w:ascii="Century Gothic" w:hAnsi="Century Gothic" w:cs="Times New Roman"/>
          <w:sz w:val="24"/>
          <w:szCs w:val="24"/>
        </w:rPr>
        <w:t>Improve</w:t>
      </w:r>
      <w:r w:rsidRPr="007A2ED3">
        <w:rPr>
          <w:rFonts w:ascii="Century Gothic" w:hAnsi="Century Gothic" w:cs="Times New Roman"/>
          <w:sz w:val="24"/>
          <w:szCs w:val="24"/>
        </w:rPr>
        <w:t xml:space="preserve"> low faculty morale</w:t>
      </w:r>
    </w:p>
    <w:p w:rsidR="00DE0281" w:rsidRPr="007A2ED3" w:rsidRDefault="00DE0281" w:rsidP="007A2ED3">
      <w:pPr>
        <w:spacing w:before="120" w:after="0" w:line="240" w:lineRule="auto"/>
        <w:rPr>
          <w:rFonts w:ascii="Century Gothic" w:hAnsi="Century Gothic" w:cs="Times New Roman"/>
          <w:sz w:val="24"/>
          <w:szCs w:val="24"/>
        </w:rPr>
      </w:pPr>
      <w:r w:rsidRPr="007A2ED3">
        <w:rPr>
          <w:rFonts w:ascii="Century Gothic" w:hAnsi="Century Gothic" w:cs="Times New Roman"/>
          <w:b/>
          <w:sz w:val="24"/>
          <w:szCs w:val="24"/>
        </w:rPr>
        <w:t>Action Steps</w:t>
      </w:r>
      <w:r w:rsidRPr="007A2ED3">
        <w:rPr>
          <w:rFonts w:ascii="Century Gothic" w:hAnsi="Century Gothic" w:cs="Times New Roman"/>
          <w:sz w:val="24"/>
          <w:szCs w:val="24"/>
        </w:rPr>
        <w:t>:</w:t>
      </w:r>
    </w:p>
    <w:p w:rsidR="00DE0281" w:rsidRPr="007A2ED3" w:rsidRDefault="00DE0281" w:rsidP="007A2ED3">
      <w:pPr>
        <w:pStyle w:val="ListParagraph"/>
        <w:numPr>
          <w:ilvl w:val="0"/>
          <w:numId w:val="6"/>
        </w:numPr>
        <w:spacing w:after="0" w:line="240" w:lineRule="auto"/>
        <w:ind w:left="519"/>
        <w:rPr>
          <w:rFonts w:ascii="Century Gothic" w:hAnsi="Century Gothic" w:cs="Times New Roman"/>
          <w:sz w:val="24"/>
          <w:szCs w:val="24"/>
        </w:rPr>
      </w:pPr>
      <w:r w:rsidRPr="007A2ED3">
        <w:rPr>
          <w:rFonts w:ascii="Century Gothic" w:hAnsi="Century Gothic" w:cs="Times New Roman"/>
          <w:sz w:val="24"/>
          <w:szCs w:val="24"/>
        </w:rPr>
        <w:t>Develop and support reward incentives to recognize exemplary teaching;</w:t>
      </w:r>
    </w:p>
    <w:p w:rsidR="00DE0281" w:rsidRPr="007A2ED3" w:rsidRDefault="00DE0281" w:rsidP="007A2ED3">
      <w:pPr>
        <w:pStyle w:val="ListParagraph"/>
        <w:numPr>
          <w:ilvl w:val="0"/>
          <w:numId w:val="6"/>
        </w:numPr>
        <w:spacing w:after="0" w:line="240" w:lineRule="auto"/>
        <w:ind w:left="519"/>
        <w:rPr>
          <w:rFonts w:ascii="Century Gothic" w:hAnsi="Century Gothic" w:cs="Times New Roman"/>
          <w:sz w:val="24"/>
          <w:szCs w:val="24"/>
        </w:rPr>
      </w:pPr>
      <w:r w:rsidRPr="007A2ED3">
        <w:rPr>
          <w:rFonts w:ascii="Century Gothic" w:hAnsi="Century Gothic" w:cs="Times New Roman"/>
          <w:sz w:val="24"/>
          <w:szCs w:val="24"/>
        </w:rPr>
        <w:t>Develop and support reward incentives to recognize exemplary research and creative activity;</w:t>
      </w:r>
    </w:p>
    <w:p w:rsidR="00DE0281" w:rsidRPr="007A2ED3" w:rsidRDefault="00DE0281" w:rsidP="007A2ED3">
      <w:pPr>
        <w:pStyle w:val="ListParagraph"/>
        <w:numPr>
          <w:ilvl w:val="0"/>
          <w:numId w:val="6"/>
        </w:numPr>
        <w:spacing w:after="0" w:line="240" w:lineRule="auto"/>
        <w:ind w:left="519"/>
        <w:rPr>
          <w:rFonts w:ascii="Century Gothic" w:hAnsi="Century Gothic" w:cs="Times New Roman"/>
          <w:sz w:val="24"/>
          <w:szCs w:val="24"/>
        </w:rPr>
      </w:pPr>
      <w:r w:rsidRPr="007A2ED3">
        <w:rPr>
          <w:rFonts w:ascii="Century Gothic" w:hAnsi="Century Gothic" w:cs="Times New Roman"/>
          <w:sz w:val="24"/>
          <w:szCs w:val="24"/>
        </w:rPr>
        <w:t>Develop and support reward incentives to recognize exemplary professional service;</w:t>
      </w:r>
    </w:p>
    <w:p w:rsidR="005401C7" w:rsidRPr="007A2ED3" w:rsidRDefault="005401C7" w:rsidP="007A2ED3">
      <w:pPr>
        <w:pStyle w:val="ListParagraph"/>
        <w:numPr>
          <w:ilvl w:val="0"/>
          <w:numId w:val="6"/>
        </w:numPr>
        <w:spacing w:after="0" w:line="240" w:lineRule="auto"/>
        <w:ind w:left="519"/>
        <w:rPr>
          <w:rFonts w:ascii="Century Gothic" w:hAnsi="Century Gothic" w:cs="Times New Roman"/>
          <w:sz w:val="24"/>
          <w:szCs w:val="24"/>
        </w:rPr>
      </w:pPr>
      <w:r w:rsidRPr="007A2ED3">
        <w:rPr>
          <w:rFonts w:ascii="Century Gothic" w:hAnsi="Century Gothic" w:cs="Times New Roman"/>
          <w:sz w:val="24"/>
          <w:szCs w:val="24"/>
        </w:rPr>
        <w:t>Hire more faculty</w:t>
      </w:r>
    </w:p>
    <w:p w:rsidR="007B41F3" w:rsidRPr="007A2ED3" w:rsidRDefault="007B41F3" w:rsidP="00DE0281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7B41F3" w:rsidRPr="007A2ED3" w:rsidRDefault="007B41F3" w:rsidP="00DE0281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7A2ED3">
        <w:rPr>
          <w:rFonts w:ascii="Century Gothic" w:hAnsi="Century Gothic" w:cs="Times New Roman"/>
          <w:b/>
          <w:sz w:val="24"/>
          <w:szCs w:val="24"/>
        </w:rPr>
        <w:t>Objective 3</w:t>
      </w:r>
      <w:r w:rsidRPr="007A2ED3">
        <w:rPr>
          <w:rFonts w:ascii="Century Gothic" w:hAnsi="Century Gothic" w:cs="Times New Roman"/>
          <w:sz w:val="24"/>
          <w:szCs w:val="24"/>
        </w:rPr>
        <w:t>: Foster success in TSM</w:t>
      </w:r>
    </w:p>
    <w:p w:rsidR="007B41F3" w:rsidRPr="007A2ED3" w:rsidRDefault="007B41F3" w:rsidP="007A2ED3">
      <w:pPr>
        <w:spacing w:before="120" w:after="0" w:line="240" w:lineRule="auto"/>
        <w:rPr>
          <w:rFonts w:ascii="Century Gothic" w:hAnsi="Century Gothic" w:cs="Times New Roman"/>
          <w:sz w:val="24"/>
          <w:szCs w:val="24"/>
        </w:rPr>
      </w:pPr>
      <w:r w:rsidRPr="007A2ED3">
        <w:rPr>
          <w:rFonts w:ascii="Century Gothic" w:hAnsi="Century Gothic" w:cs="Times New Roman"/>
          <w:b/>
          <w:sz w:val="24"/>
          <w:szCs w:val="24"/>
        </w:rPr>
        <w:t>Action Steps</w:t>
      </w:r>
      <w:r w:rsidRPr="007A2ED3">
        <w:rPr>
          <w:rFonts w:ascii="Century Gothic" w:hAnsi="Century Gothic" w:cs="Times New Roman"/>
          <w:sz w:val="24"/>
          <w:szCs w:val="24"/>
        </w:rPr>
        <w:t>:</w:t>
      </w:r>
    </w:p>
    <w:p w:rsidR="007B41F3" w:rsidRPr="007A2ED3" w:rsidRDefault="007B41F3" w:rsidP="007A2ED3">
      <w:pPr>
        <w:pStyle w:val="ListParagraph"/>
        <w:numPr>
          <w:ilvl w:val="0"/>
          <w:numId w:val="8"/>
        </w:numPr>
        <w:spacing w:after="0" w:line="240" w:lineRule="auto"/>
        <w:ind w:left="519"/>
        <w:rPr>
          <w:rFonts w:ascii="Century Gothic" w:hAnsi="Century Gothic" w:cs="Times New Roman"/>
          <w:sz w:val="24"/>
          <w:szCs w:val="24"/>
        </w:rPr>
      </w:pPr>
      <w:r w:rsidRPr="007A2ED3">
        <w:rPr>
          <w:rFonts w:ascii="Century Gothic" w:hAnsi="Century Gothic" w:cs="Times New Roman"/>
          <w:sz w:val="24"/>
          <w:szCs w:val="24"/>
        </w:rPr>
        <w:t>Provide a clearer T&amp;P process</w:t>
      </w:r>
      <w:r w:rsidR="00624631" w:rsidRPr="007A2ED3">
        <w:rPr>
          <w:rFonts w:ascii="Century Gothic" w:hAnsi="Century Gothic" w:cs="Times New Roman"/>
          <w:sz w:val="24"/>
          <w:szCs w:val="24"/>
        </w:rPr>
        <w:t>;</w:t>
      </w:r>
    </w:p>
    <w:p w:rsidR="007B41F3" w:rsidRPr="007A2ED3" w:rsidRDefault="007B41F3" w:rsidP="007A2ED3">
      <w:pPr>
        <w:pStyle w:val="ListParagraph"/>
        <w:numPr>
          <w:ilvl w:val="0"/>
          <w:numId w:val="8"/>
        </w:numPr>
        <w:spacing w:after="0" w:line="240" w:lineRule="auto"/>
        <w:ind w:left="519"/>
        <w:rPr>
          <w:rFonts w:ascii="Century Gothic" w:hAnsi="Century Gothic" w:cs="Times New Roman"/>
          <w:sz w:val="24"/>
          <w:szCs w:val="24"/>
        </w:rPr>
      </w:pPr>
      <w:r w:rsidRPr="007A2ED3">
        <w:rPr>
          <w:rFonts w:ascii="Century Gothic" w:hAnsi="Century Gothic" w:cs="Times New Roman"/>
          <w:sz w:val="24"/>
          <w:szCs w:val="24"/>
        </w:rPr>
        <w:t>Develop a more formal mechanism of support and mentoring for new and/or junior faculty</w:t>
      </w:r>
      <w:r w:rsidR="00624631" w:rsidRPr="007A2ED3">
        <w:rPr>
          <w:rFonts w:ascii="Century Gothic" w:hAnsi="Century Gothic" w:cs="Times New Roman"/>
          <w:sz w:val="24"/>
          <w:szCs w:val="24"/>
        </w:rPr>
        <w:t>;</w:t>
      </w:r>
    </w:p>
    <w:p w:rsidR="00624631" w:rsidRPr="007A2ED3" w:rsidRDefault="007B41F3" w:rsidP="008D0749">
      <w:pPr>
        <w:pStyle w:val="ListParagraph"/>
        <w:numPr>
          <w:ilvl w:val="0"/>
          <w:numId w:val="8"/>
        </w:numPr>
        <w:spacing w:after="0" w:line="240" w:lineRule="auto"/>
        <w:ind w:left="519"/>
        <w:rPr>
          <w:rFonts w:ascii="Century Gothic" w:hAnsi="Century Gothic" w:cs="Times New Roman"/>
          <w:sz w:val="24"/>
          <w:szCs w:val="24"/>
        </w:rPr>
      </w:pPr>
      <w:r w:rsidRPr="007A2ED3">
        <w:rPr>
          <w:rFonts w:ascii="Century Gothic" w:hAnsi="Century Gothic" w:cs="Times New Roman"/>
          <w:sz w:val="24"/>
          <w:szCs w:val="24"/>
        </w:rPr>
        <w:t>Encourage and facilitate professional development</w:t>
      </w:r>
    </w:p>
    <w:p w:rsidR="007018E6" w:rsidRPr="007A2ED3" w:rsidRDefault="00DE0281" w:rsidP="008D0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0" w:line="240" w:lineRule="auto"/>
        <w:rPr>
          <w:rFonts w:ascii="Century Gothic" w:hAnsi="Century Gothic" w:cs="Times New Roman"/>
          <w:sz w:val="24"/>
          <w:szCs w:val="24"/>
        </w:rPr>
      </w:pPr>
      <w:r w:rsidRPr="007A2ED3">
        <w:rPr>
          <w:rFonts w:ascii="Century Gothic" w:hAnsi="Century Gothic" w:cs="Times New Roman"/>
          <w:b/>
          <w:sz w:val="28"/>
          <w:szCs w:val="24"/>
        </w:rPr>
        <w:lastRenderedPageBreak/>
        <w:t>Goal 2</w:t>
      </w:r>
      <w:r w:rsidR="007A2ED3">
        <w:rPr>
          <w:rFonts w:ascii="Century Gothic" w:hAnsi="Century Gothic" w:cs="Times New Roman"/>
          <w:sz w:val="24"/>
          <w:szCs w:val="24"/>
        </w:rPr>
        <w:t>:</w:t>
      </w:r>
      <w:r w:rsidR="007018E6" w:rsidRPr="007A2ED3">
        <w:rPr>
          <w:rFonts w:ascii="Century Gothic" w:hAnsi="Century Gothic" w:cs="Times New Roman"/>
          <w:sz w:val="24"/>
          <w:szCs w:val="24"/>
        </w:rPr>
        <w:t xml:space="preserve">  Improve recruitment, retention, progression, and graduation rates (RRPG) in accord with the Complete Georgia Initiative, while continually increasing the quality, breadth, and relevance of academic and co-curricular programs</w:t>
      </w:r>
    </w:p>
    <w:p w:rsidR="00502BBC" w:rsidRPr="007A2ED3" w:rsidRDefault="00502BBC" w:rsidP="00502BBC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7018E6" w:rsidRPr="007A2ED3" w:rsidRDefault="007018E6" w:rsidP="00502BBC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7A2ED3">
        <w:rPr>
          <w:rFonts w:ascii="Century Gothic" w:hAnsi="Century Gothic" w:cs="Times New Roman"/>
          <w:b/>
          <w:sz w:val="24"/>
          <w:szCs w:val="24"/>
        </w:rPr>
        <w:t>Objective</w:t>
      </w:r>
      <w:r w:rsidR="00771466" w:rsidRPr="007A2ED3">
        <w:rPr>
          <w:rFonts w:ascii="Century Gothic" w:hAnsi="Century Gothic" w:cs="Times New Roman"/>
          <w:b/>
          <w:sz w:val="24"/>
          <w:szCs w:val="24"/>
        </w:rPr>
        <w:t xml:space="preserve"> 1</w:t>
      </w:r>
      <w:r w:rsidRPr="007A2ED3">
        <w:rPr>
          <w:rFonts w:ascii="Century Gothic" w:hAnsi="Century Gothic" w:cs="Times New Roman"/>
          <w:sz w:val="24"/>
          <w:szCs w:val="24"/>
        </w:rPr>
        <w:t>: Strengthen KSU data-centered approach</w:t>
      </w:r>
    </w:p>
    <w:p w:rsidR="00771466" w:rsidRPr="007A2ED3" w:rsidRDefault="007018E6" w:rsidP="007A2ED3">
      <w:pPr>
        <w:spacing w:before="120" w:after="0" w:line="240" w:lineRule="auto"/>
        <w:rPr>
          <w:rFonts w:ascii="Century Gothic" w:hAnsi="Century Gothic" w:cs="Times New Roman"/>
          <w:sz w:val="24"/>
          <w:szCs w:val="24"/>
        </w:rPr>
      </w:pPr>
      <w:r w:rsidRPr="007A2ED3">
        <w:rPr>
          <w:rFonts w:ascii="Century Gothic" w:hAnsi="Century Gothic" w:cs="Times New Roman"/>
          <w:b/>
          <w:sz w:val="24"/>
          <w:szCs w:val="24"/>
        </w:rPr>
        <w:t>Action Steps</w:t>
      </w:r>
      <w:r w:rsidRPr="007A2ED3">
        <w:rPr>
          <w:rFonts w:ascii="Century Gothic" w:hAnsi="Century Gothic" w:cs="Times New Roman"/>
          <w:sz w:val="24"/>
          <w:szCs w:val="24"/>
        </w:rPr>
        <w:t xml:space="preserve">: </w:t>
      </w:r>
    </w:p>
    <w:p w:rsidR="00771466" w:rsidRPr="007A2ED3" w:rsidRDefault="007018E6" w:rsidP="007A2ED3">
      <w:pPr>
        <w:pStyle w:val="ListParagraph"/>
        <w:numPr>
          <w:ilvl w:val="0"/>
          <w:numId w:val="10"/>
        </w:numPr>
        <w:spacing w:after="0" w:line="240" w:lineRule="auto"/>
        <w:ind w:left="519"/>
        <w:rPr>
          <w:rFonts w:ascii="Century Gothic" w:hAnsi="Century Gothic" w:cs="Times New Roman"/>
          <w:sz w:val="24"/>
          <w:szCs w:val="24"/>
        </w:rPr>
      </w:pPr>
      <w:r w:rsidRPr="007A2ED3">
        <w:rPr>
          <w:rFonts w:ascii="Century Gothic" w:hAnsi="Century Gothic" w:cs="Times New Roman"/>
          <w:sz w:val="24"/>
          <w:szCs w:val="24"/>
        </w:rPr>
        <w:t>Create</w:t>
      </w:r>
      <w:r w:rsidR="007A2ED3">
        <w:rPr>
          <w:rFonts w:ascii="Century Gothic" w:hAnsi="Century Gothic" w:cs="Times New Roman"/>
          <w:sz w:val="24"/>
          <w:szCs w:val="24"/>
        </w:rPr>
        <w:t>/access</w:t>
      </w:r>
      <w:r w:rsidRPr="007A2ED3">
        <w:rPr>
          <w:rFonts w:ascii="Century Gothic" w:hAnsi="Century Gothic" w:cs="Times New Roman"/>
          <w:sz w:val="24"/>
          <w:szCs w:val="24"/>
        </w:rPr>
        <w:t xml:space="preserve"> database that tracks students (time at University, percent of courses completed, time to graduation); </w:t>
      </w:r>
    </w:p>
    <w:p w:rsidR="00771466" w:rsidRPr="007A2ED3" w:rsidRDefault="00771466" w:rsidP="007A2ED3">
      <w:pPr>
        <w:pStyle w:val="ListParagraph"/>
        <w:numPr>
          <w:ilvl w:val="0"/>
          <w:numId w:val="10"/>
        </w:numPr>
        <w:spacing w:after="0" w:line="240" w:lineRule="auto"/>
        <w:ind w:left="519"/>
        <w:rPr>
          <w:rFonts w:ascii="Century Gothic" w:hAnsi="Century Gothic" w:cs="Times New Roman"/>
          <w:sz w:val="24"/>
          <w:szCs w:val="24"/>
        </w:rPr>
      </w:pPr>
      <w:r w:rsidRPr="007A2ED3">
        <w:rPr>
          <w:rFonts w:ascii="Century Gothic" w:hAnsi="Century Gothic" w:cs="Times New Roman"/>
          <w:sz w:val="24"/>
          <w:szCs w:val="24"/>
        </w:rPr>
        <w:t>S</w:t>
      </w:r>
      <w:r w:rsidR="007018E6" w:rsidRPr="007A2ED3">
        <w:rPr>
          <w:rFonts w:ascii="Century Gothic" w:hAnsi="Century Gothic" w:cs="Times New Roman"/>
          <w:sz w:val="24"/>
          <w:szCs w:val="24"/>
        </w:rPr>
        <w:t xml:space="preserve">urvey students about the RRPG related-issues; </w:t>
      </w:r>
    </w:p>
    <w:p w:rsidR="007018E6" w:rsidRPr="007A2ED3" w:rsidRDefault="00771466" w:rsidP="007A2ED3">
      <w:pPr>
        <w:pStyle w:val="ListParagraph"/>
        <w:numPr>
          <w:ilvl w:val="0"/>
          <w:numId w:val="10"/>
        </w:numPr>
        <w:spacing w:after="0" w:line="240" w:lineRule="auto"/>
        <w:ind w:left="519"/>
        <w:rPr>
          <w:rFonts w:ascii="Century Gothic" w:hAnsi="Century Gothic" w:cs="Times New Roman"/>
          <w:sz w:val="24"/>
          <w:szCs w:val="24"/>
        </w:rPr>
      </w:pPr>
      <w:r w:rsidRPr="007A2ED3">
        <w:rPr>
          <w:rFonts w:ascii="Century Gothic" w:hAnsi="Century Gothic" w:cs="Times New Roman"/>
          <w:sz w:val="24"/>
          <w:szCs w:val="24"/>
        </w:rPr>
        <w:t>A</w:t>
      </w:r>
      <w:r w:rsidR="007018E6" w:rsidRPr="007A2ED3">
        <w:rPr>
          <w:rFonts w:ascii="Century Gothic" w:hAnsi="Century Gothic" w:cs="Times New Roman"/>
          <w:sz w:val="24"/>
          <w:szCs w:val="24"/>
        </w:rPr>
        <w:t>dd addi</w:t>
      </w:r>
      <w:r w:rsidRPr="007A2ED3">
        <w:rPr>
          <w:rFonts w:ascii="Century Gothic" w:hAnsi="Century Gothic" w:cs="Times New Roman"/>
          <w:sz w:val="24"/>
          <w:szCs w:val="24"/>
        </w:rPr>
        <w:t>tional questions on evaluations relating to RRPG.</w:t>
      </w:r>
    </w:p>
    <w:p w:rsidR="00502BBC" w:rsidRPr="007A2ED3" w:rsidRDefault="00502BBC" w:rsidP="00502BBC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7018E6" w:rsidRPr="007A2ED3" w:rsidRDefault="007018E6" w:rsidP="00502BBC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7A2ED3">
        <w:rPr>
          <w:rFonts w:ascii="Century Gothic" w:hAnsi="Century Gothic" w:cs="Times New Roman"/>
          <w:b/>
          <w:sz w:val="24"/>
          <w:szCs w:val="24"/>
        </w:rPr>
        <w:t>Objective</w:t>
      </w:r>
      <w:r w:rsidR="00771466" w:rsidRPr="007A2ED3">
        <w:rPr>
          <w:rFonts w:ascii="Century Gothic" w:hAnsi="Century Gothic" w:cs="Times New Roman"/>
          <w:b/>
          <w:sz w:val="24"/>
          <w:szCs w:val="24"/>
        </w:rPr>
        <w:t xml:space="preserve"> 2</w:t>
      </w:r>
      <w:r w:rsidRPr="007A2ED3">
        <w:rPr>
          <w:rFonts w:ascii="Century Gothic" w:hAnsi="Century Gothic" w:cs="Times New Roman"/>
          <w:sz w:val="24"/>
          <w:szCs w:val="24"/>
        </w:rPr>
        <w:t>: Expand interventions to improve RRPG rates</w:t>
      </w:r>
    </w:p>
    <w:p w:rsidR="00771466" w:rsidRPr="007A2ED3" w:rsidRDefault="007018E6" w:rsidP="007A2ED3">
      <w:pPr>
        <w:spacing w:before="120" w:after="0" w:line="240" w:lineRule="auto"/>
        <w:rPr>
          <w:rFonts w:ascii="Century Gothic" w:hAnsi="Century Gothic" w:cs="Times New Roman"/>
          <w:sz w:val="24"/>
          <w:szCs w:val="24"/>
        </w:rPr>
      </w:pPr>
      <w:r w:rsidRPr="007A2ED3">
        <w:rPr>
          <w:rFonts w:ascii="Century Gothic" w:hAnsi="Century Gothic" w:cs="Times New Roman"/>
          <w:b/>
          <w:sz w:val="24"/>
          <w:szCs w:val="24"/>
        </w:rPr>
        <w:t>Action Steps</w:t>
      </w:r>
      <w:r w:rsidRPr="007A2ED3">
        <w:rPr>
          <w:rFonts w:ascii="Century Gothic" w:hAnsi="Century Gothic" w:cs="Times New Roman"/>
          <w:sz w:val="24"/>
          <w:szCs w:val="24"/>
        </w:rPr>
        <w:t xml:space="preserve">: </w:t>
      </w:r>
    </w:p>
    <w:p w:rsidR="00771466" w:rsidRPr="007A2ED3" w:rsidRDefault="007018E6" w:rsidP="007A2ED3">
      <w:pPr>
        <w:pStyle w:val="ListParagraph"/>
        <w:numPr>
          <w:ilvl w:val="0"/>
          <w:numId w:val="12"/>
        </w:numPr>
        <w:spacing w:after="0" w:line="240" w:lineRule="auto"/>
        <w:ind w:left="519"/>
        <w:rPr>
          <w:rFonts w:ascii="Century Gothic" w:hAnsi="Century Gothic" w:cs="Times New Roman"/>
          <w:sz w:val="24"/>
          <w:szCs w:val="24"/>
        </w:rPr>
      </w:pPr>
      <w:r w:rsidRPr="007A2ED3">
        <w:rPr>
          <w:rFonts w:ascii="Century Gothic" w:hAnsi="Century Gothic" w:cs="Times New Roman"/>
          <w:sz w:val="24"/>
          <w:szCs w:val="24"/>
        </w:rPr>
        <w:t xml:space="preserve">Use database to devise </w:t>
      </w:r>
      <w:r w:rsidR="00771466" w:rsidRPr="007A2ED3">
        <w:rPr>
          <w:rFonts w:ascii="Century Gothic" w:hAnsi="Century Gothic" w:cs="Times New Roman"/>
          <w:sz w:val="24"/>
          <w:szCs w:val="24"/>
        </w:rPr>
        <w:t xml:space="preserve">evidence-based </w:t>
      </w:r>
      <w:r w:rsidRPr="007A2ED3">
        <w:rPr>
          <w:rFonts w:ascii="Century Gothic" w:hAnsi="Century Gothic" w:cs="Times New Roman"/>
          <w:sz w:val="24"/>
          <w:szCs w:val="24"/>
        </w:rPr>
        <w:t>st</w:t>
      </w:r>
      <w:r w:rsidR="00771466" w:rsidRPr="007A2ED3">
        <w:rPr>
          <w:rFonts w:ascii="Century Gothic" w:hAnsi="Century Gothic" w:cs="Times New Roman"/>
          <w:sz w:val="24"/>
          <w:szCs w:val="24"/>
        </w:rPr>
        <w:t>rategies</w:t>
      </w:r>
      <w:r w:rsidRPr="007A2ED3">
        <w:rPr>
          <w:rFonts w:ascii="Century Gothic" w:hAnsi="Century Gothic" w:cs="Times New Roman"/>
          <w:sz w:val="24"/>
          <w:szCs w:val="24"/>
        </w:rPr>
        <w:t xml:space="preserve">; </w:t>
      </w:r>
    </w:p>
    <w:p w:rsidR="007018E6" w:rsidRPr="007A2ED3" w:rsidRDefault="007018E6" w:rsidP="007A2ED3">
      <w:pPr>
        <w:pStyle w:val="ListParagraph"/>
        <w:numPr>
          <w:ilvl w:val="0"/>
          <w:numId w:val="12"/>
        </w:numPr>
        <w:spacing w:after="0" w:line="240" w:lineRule="auto"/>
        <w:ind w:left="519"/>
        <w:rPr>
          <w:rFonts w:ascii="Century Gothic" w:hAnsi="Century Gothic" w:cs="Times New Roman"/>
          <w:sz w:val="24"/>
          <w:szCs w:val="24"/>
        </w:rPr>
      </w:pPr>
      <w:r w:rsidRPr="007A2ED3">
        <w:rPr>
          <w:rFonts w:ascii="Century Gothic" w:hAnsi="Century Gothic" w:cs="Times New Roman"/>
          <w:sz w:val="24"/>
          <w:szCs w:val="24"/>
        </w:rPr>
        <w:t>Encourage students to seek advisement through such strategies or through advising fairs or advising sessions</w:t>
      </w:r>
    </w:p>
    <w:p w:rsidR="00502BBC" w:rsidRPr="007A2ED3" w:rsidRDefault="00502BBC" w:rsidP="00502BBC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7018E6" w:rsidRPr="007A2ED3" w:rsidRDefault="007018E6" w:rsidP="00502BBC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7A2ED3">
        <w:rPr>
          <w:rFonts w:ascii="Century Gothic" w:hAnsi="Century Gothic" w:cs="Times New Roman"/>
          <w:b/>
          <w:sz w:val="24"/>
          <w:szCs w:val="24"/>
        </w:rPr>
        <w:t>Objective</w:t>
      </w:r>
      <w:r w:rsidR="00771466" w:rsidRPr="007A2ED3">
        <w:rPr>
          <w:rFonts w:ascii="Century Gothic" w:hAnsi="Century Gothic" w:cs="Times New Roman"/>
          <w:b/>
          <w:sz w:val="24"/>
          <w:szCs w:val="24"/>
        </w:rPr>
        <w:t xml:space="preserve"> 3</w:t>
      </w:r>
      <w:r w:rsidRPr="007A2ED3">
        <w:rPr>
          <w:rFonts w:ascii="Century Gothic" w:hAnsi="Century Gothic" w:cs="Times New Roman"/>
          <w:sz w:val="24"/>
          <w:szCs w:val="24"/>
        </w:rPr>
        <w:t>: Provide greater course offerings of required classes</w:t>
      </w:r>
    </w:p>
    <w:p w:rsidR="00771466" w:rsidRPr="007A2ED3" w:rsidRDefault="007018E6" w:rsidP="007A2ED3">
      <w:pPr>
        <w:spacing w:before="120" w:after="0" w:line="240" w:lineRule="auto"/>
        <w:rPr>
          <w:rFonts w:ascii="Century Gothic" w:hAnsi="Century Gothic" w:cs="Times New Roman"/>
          <w:sz w:val="24"/>
          <w:szCs w:val="24"/>
        </w:rPr>
      </w:pPr>
      <w:r w:rsidRPr="007A2ED3">
        <w:rPr>
          <w:rFonts w:ascii="Century Gothic" w:hAnsi="Century Gothic" w:cs="Times New Roman"/>
          <w:b/>
          <w:sz w:val="24"/>
          <w:szCs w:val="24"/>
        </w:rPr>
        <w:t>Action Steps</w:t>
      </w:r>
      <w:r w:rsidRPr="007A2ED3">
        <w:rPr>
          <w:rFonts w:ascii="Century Gothic" w:hAnsi="Century Gothic" w:cs="Times New Roman"/>
          <w:sz w:val="24"/>
          <w:szCs w:val="24"/>
        </w:rPr>
        <w:t xml:space="preserve">: </w:t>
      </w:r>
    </w:p>
    <w:p w:rsidR="007018E6" w:rsidRPr="007A2ED3" w:rsidRDefault="007018E6" w:rsidP="007A2ED3">
      <w:pPr>
        <w:pStyle w:val="ListParagraph"/>
        <w:numPr>
          <w:ilvl w:val="0"/>
          <w:numId w:val="14"/>
        </w:numPr>
        <w:spacing w:after="0" w:line="240" w:lineRule="auto"/>
        <w:ind w:left="519"/>
        <w:rPr>
          <w:rFonts w:ascii="Century Gothic" w:hAnsi="Century Gothic" w:cs="Times New Roman"/>
          <w:sz w:val="24"/>
          <w:szCs w:val="24"/>
        </w:rPr>
      </w:pPr>
      <w:r w:rsidRPr="007A2ED3">
        <w:rPr>
          <w:rFonts w:ascii="Century Gothic" w:hAnsi="Century Gothic" w:cs="Times New Roman"/>
          <w:sz w:val="24"/>
          <w:szCs w:val="24"/>
        </w:rPr>
        <w:t>Hire additional full-time faculty</w:t>
      </w:r>
    </w:p>
    <w:p w:rsidR="00502BBC" w:rsidRPr="007A2ED3" w:rsidRDefault="00502BBC" w:rsidP="00502BBC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7018E6" w:rsidRPr="007A2ED3" w:rsidRDefault="007018E6" w:rsidP="00502BBC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7A2ED3">
        <w:rPr>
          <w:rFonts w:ascii="Century Gothic" w:hAnsi="Century Gothic" w:cs="Times New Roman"/>
          <w:b/>
          <w:sz w:val="24"/>
          <w:szCs w:val="24"/>
        </w:rPr>
        <w:t>Objective</w:t>
      </w:r>
      <w:r w:rsidR="00771466" w:rsidRPr="007A2ED3">
        <w:rPr>
          <w:rFonts w:ascii="Century Gothic" w:hAnsi="Century Gothic" w:cs="Times New Roman"/>
          <w:b/>
          <w:sz w:val="24"/>
          <w:szCs w:val="24"/>
        </w:rPr>
        <w:t xml:space="preserve"> 4</w:t>
      </w:r>
      <w:r w:rsidRPr="007A2ED3">
        <w:rPr>
          <w:rFonts w:ascii="Century Gothic" w:hAnsi="Century Gothic" w:cs="Times New Roman"/>
          <w:sz w:val="24"/>
          <w:szCs w:val="24"/>
        </w:rPr>
        <w:t>: Recognize excellence in advising</w:t>
      </w:r>
    </w:p>
    <w:p w:rsidR="00771466" w:rsidRPr="007A2ED3" w:rsidRDefault="00771466" w:rsidP="007A2ED3">
      <w:pPr>
        <w:spacing w:before="120" w:after="0" w:line="240" w:lineRule="auto"/>
        <w:rPr>
          <w:rFonts w:ascii="Century Gothic" w:hAnsi="Century Gothic" w:cs="Times New Roman"/>
          <w:sz w:val="24"/>
          <w:szCs w:val="24"/>
        </w:rPr>
      </w:pPr>
      <w:r w:rsidRPr="007A2ED3">
        <w:rPr>
          <w:rFonts w:ascii="Century Gothic" w:hAnsi="Century Gothic" w:cs="Times New Roman"/>
          <w:b/>
          <w:sz w:val="24"/>
          <w:szCs w:val="24"/>
        </w:rPr>
        <w:t>Action Steps</w:t>
      </w:r>
      <w:r w:rsidRPr="007A2ED3">
        <w:rPr>
          <w:rFonts w:ascii="Century Gothic" w:hAnsi="Century Gothic" w:cs="Times New Roman"/>
          <w:sz w:val="24"/>
          <w:szCs w:val="24"/>
        </w:rPr>
        <w:t xml:space="preserve">: </w:t>
      </w:r>
    </w:p>
    <w:p w:rsidR="00502BBC" w:rsidRPr="007A2ED3" w:rsidRDefault="00771466" w:rsidP="007A2ED3">
      <w:pPr>
        <w:pStyle w:val="ListParagraph"/>
        <w:numPr>
          <w:ilvl w:val="0"/>
          <w:numId w:val="15"/>
        </w:numPr>
        <w:spacing w:after="0" w:line="240" w:lineRule="auto"/>
        <w:ind w:left="519"/>
        <w:rPr>
          <w:rFonts w:ascii="Century Gothic" w:hAnsi="Century Gothic" w:cs="Times New Roman"/>
          <w:sz w:val="24"/>
          <w:szCs w:val="24"/>
        </w:rPr>
      </w:pPr>
      <w:r w:rsidRPr="007A2ED3">
        <w:rPr>
          <w:rFonts w:ascii="Century Gothic" w:hAnsi="Century Gothic" w:cs="Times New Roman"/>
          <w:sz w:val="24"/>
          <w:szCs w:val="24"/>
        </w:rPr>
        <w:t>Seek</w:t>
      </w:r>
      <w:r w:rsidR="003E0383" w:rsidRPr="007A2ED3">
        <w:rPr>
          <w:rFonts w:ascii="Century Gothic" w:hAnsi="Century Gothic" w:cs="Times New Roman"/>
          <w:sz w:val="24"/>
          <w:szCs w:val="24"/>
        </w:rPr>
        <w:t xml:space="preserve"> student nominations for excellence in advising within the department; </w:t>
      </w:r>
    </w:p>
    <w:p w:rsidR="007018E6" w:rsidRPr="007A2ED3" w:rsidRDefault="008D0749" w:rsidP="008D0749">
      <w:pPr>
        <w:pStyle w:val="ListParagraph"/>
        <w:numPr>
          <w:ilvl w:val="0"/>
          <w:numId w:val="15"/>
        </w:numPr>
        <w:spacing w:after="0" w:line="240" w:lineRule="auto"/>
        <w:ind w:left="519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Offer advising awards</w:t>
      </w:r>
    </w:p>
    <w:p w:rsidR="003E0383" w:rsidRPr="007A2ED3" w:rsidRDefault="00DE0281" w:rsidP="008D0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0" w:line="240" w:lineRule="auto"/>
        <w:rPr>
          <w:rFonts w:ascii="Century Gothic" w:hAnsi="Century Gothic" w:cs="Times New Roman"/>
          <w:sz w:val="24"/>
          <w:szCs w:val="24"/>
        </w:rPr>
      </w:pPr>
      <w:r w:rsidRPr="008D0749">
        <w:rPr>
          <w:rFonts w:ascii="Century Gothic" w:hAnsi="Century Gothic" w:cs="Times New Roman"/>
          <w:b/>
          <w:sz w:val="28"/>
          <w:szCs w:val="24"/>
        </w:rPr>
        <w:t xml:space="preserve">Goal </w:t>
      </w:r>
      <w:r w:rsidR="003E0383" w:rsidRPr="008D0749">
        <w:rPr>
          <w:rFonts w:ascii="Century Gothic" w:hAnsi="Century Gothic" w:cs="Times New Roman"/>
          <w:b/>
          <w:sz w:val="28"/>
          <w:szCs w:val="24"/>
        </w:rPr>
        <w:t>3</w:t>
      </w:r>
      <w:r w:rsidR="008D0749">
        <w:rPr>
          <w:rFonts w:ascii="Century Gothic" w:hAnsi="Century Gothic" w:cs="Times New Roman"/>
          <w:sz w:val="24"/>
          <w:szCs w:val="24"/>
        </w:rPr>
        <w:t>:</w:t>
      </w:r>
      <w:r w:rsidR="003E0383" w:rsidRPr="007A2ED3">
        <w:rPr>
          <w:rFonts w:ascii="Century Gothic" w:hAnsi="Century Gothic" w:cs="Times New Roman"/>
          <w:sz w:val="24"/>
          <w:szCs w:val="24"/>
        </w:rPr>
        <w:t xml:space="preserve">  </w:t>
      </w:r>
      <w:r w:rsidR="009074A5" w:rsidRPr="007A2ED3">
        <w:rPr>
          <w:rFonts w:ascii="Century Gothic" w:hAnsi="Century Gothic" w:cs="Times New Roman"/>
          <w:sz w:val="24"/>
          <w:szCs w:val="24"/>
        </w:rPr>
        <w:t>Become more engaged and prominent in the local community, Georgia, the nation, and the world;</w:t>
      </w:r>
    </w:p>
    <w:p w:rsidR="009074A5" w:rsidRPr="007A2ED3" w:rsidRDefault="009074A5" w:rsidP="00502BBC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9074A5" w:rsidRPr="007A2ED3" w:rsidRDefault="00771466" w:rsidP="00502BBC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8D0749">
        <w:rPr>
          <w:rFonts w:ascii="Century Gothic" w:hAnsi="Century Gothic" w:cs="Times New Roman"/>
          <w:b/>
          <w:sz w:val="24"/>
          <w:szCs w:val="24"/>
        </w:rPr>
        <w:t>Objective 1</w:t>
      </w:r>
      <w:r w:rsidRPr="007A2ED3">
        <w:rPr>
          <w:rFonts w:ascii="Century Gothic" w:hAnsi="Century Gothic" w:cs="Times New Roman"/>
          <w:sz w:val="24"/>
          <w:szCs w:val="24"/>
        </w:rPr>
        <w:t xml:space="preserve">: </w:t>
      </w:r>
      <w:r w:rsidR="009074A5" w:rsidRPr="007A2ED3">
        <w:rPr>
          <w:rFonts w:ascii="Century Gothic" w:hAnsi="Century Gothic" w:cs="Times New Roman"/>
          <w:sz w:val="24"/>
          <w:szCs w:val="24"/>
        </w:rPr>
        <w:t>Maintain and explore global opportunities</w:t>
      </w:r>
    </w:p>
    <w:p w:rsidR="00771466" w:rsidRPr="007A2ED3" w:rsidRDefault="00771466" w:rsidP="008D0749">
      <w:pPr>
        <w:spacing w:before="120" w:after="0" w:line="240" w:lineRule="auto"/>
        <w:rPr>
          <w:rFonts w:ascii="Century Gothic" w:hAnsi="Century Gothic" w:cs="Times New Roman"/>
          <w:sz w:val="24"/>
          <w:szCs w:val="24"/>
        </w:rPr>
      </w:pPr>
      <w:r w:rsidRPr="008D0749">
        <w:rPr>
          <w:rFonts w:ascii="Century Gothic" w:hAnsi="Century Gothic" w:cs="Times New Roman"/>
          <w:b/>
          <w:sz w:val="24"/>
          <w:szCs w:val="24"/>
        </w:rPr>
        <w:t>Action Steps</w:t>
      </w:r>
      <w:r w:rsidRPr="007A2ED3">
        <w:rPr>
          <w:rFonts w:ascii="Century Gothic" w:hAnsi="Century Gothic" w:cs="Times New Roman"/>
          <w:sz w:val="24"/>
          <w:szCs w:val="24"/>
        </w:rPr>
        <w:t>:</w:t>
      </w:r>
    </w:p>
    <w:p w:rsidR="00771466" w:rsidRPr="008D0749" w:rsidRDefault="00771466" w:rsidP="008D0749">
      <w:pPr>
        <w:pStyle w:val="ListParagraph"/>
        <w:numPr>
          <w:ilvl w:val="0"/>
          <w:numId w:val="17"/>
        </w:numPr>
        <w:spacing w:after="0" w:line="240" w:lineRule="auto"/>
        <w:ind w:left="519"/>
        <w:rPr>
          <w:rFonts w:ascii="Century Gothic" w:hAnsi="Century Gothic" w:cs="Times New Roman"/>
          <w:sz w:val="24"/>
          <w:szCs w:val="24"/>
        </w:rPr>
      </w:pPr>
      <w:r w:rsidRPr="008D0749">
        <w:rPr>
          <w:rFonts w:ascii="Century Gothic" w:hAnsi="Century Gothic" w:cs="Times New Roman"/>
          <w:sz w:val="24"/>
          <w:szCs w:val="24"/>
        </w:rPr>
        <w:t>Publicize department work with global efforts more effectively;</w:t>
      </w:r>
    </w:p>
    <w:p w:rsidR="00771466" w:rsidRPr="008D0749" w:rsidRDefault="00771466" w:rsidP="008D0749">
      <w:pPr>
        <w:pStyle w:val="ListParagraph"/>
        <w:numPr>
          <w:ilvl w:val="0"/>
          <w:numId w:val="17"/>
        </w:numPr>
        <w:spacing w:after="0" w:line="240" w:lineRule="auto"/>
        <w:ind w:left="519"/>
        <w:rPr>
          <w:rFonts w:ascii="Century Gothic" w:hAnsi="Century Gothic" w:cs="Times New Roman"/>
          <w:sz w:val="24"/>
          <w:szCs w:val="24"/>
        </w:rPr>
      </w:pPr>
      <w:r w:rsidRPr="008D0749">
        <w:rPr>
          <w:rFonts w:ascii="Century Gothic" w:hAnsi="Century Gothic" w:cs="Times New Roman"/>
          <w:sz w:val="24"/>
          <w:szCs w:val="24"/>
        </w:rPr>
        <w:t>Support faculty and staff interested in global or community engagement</w:t>
      </w:r>
      <w:r w:rsidR="00624631" w:rsidRPr="008D0749">
        <w:rPr>
          <w:rFonts w:ascii="Century Gothic" w:hAnsi="Century Gothic" w:cs="Times New Roman"/>
          <w:sz w:val="24"/>
          <w:szCs w:val="24"/>
        </w:rPr>
        <w:t>;</w:t>
      </w:r>
    </w:p>
    <w:p w:rsidR="007B41F3" w:rsidRPr="008D0749" w:rsidRDefault="007B41F3" w:rsidP="008D0749">
      <w:pPr>
        <w:pStyle w:val="ListParagraph"/>
        <w:numPr>
          <w:ilvl w:val="0"/>
          <w:numId w:val="17"/>
        </w:numPr>
        <w:spacing w:after="0" w:line="240" w:lineRule="auto"/>
        <w:ind w:left="519"/>
        <w:rPr>
          <w:rFonts w:ascii="Century Gothic" w:hAnsi="Century Gothic" w:cs="Times New Roman"/>
          <w:sz w:val="24"/>
          <w:szCs w:val="24"/>
        </w:rPr>
      </w:pPr>
      <w:r w:rsidRPr="008D0749">
        <w:rPr>
          <w:rFonts w:ascii="Century Gothic" w:hAnsi="Century Gothic" w:cs="Times New Roman"/>
          <w:sz w:val="24"/>
          <w:szCs w:val="24"/>
        </w:rPr>
        <w:t>Integrate service learning projects in study abroad programs</w:t>
      </w:r>
    </w:p>
    <w:p w:rsidR="00771466" w:rsidRPr="007A2ED3" w:rsidRDefault="00771466" w:rsidP="00502BBC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9074A5" w:rsidRPr="007A2ED3" w:rsidRDefault="00771466" w:rsidP="00797DF2">
      <w:pPr>
        <w:spacing w:after="120" w:line="240" w:lineRule="auto"/>
        <w:rPr>
          <w:rFonts w:ascii="Century Gothic" w:hAnsi="Century Gothic" w:cs="Times New Roman"/>
          <w:sz w:val="24"/>
          <w:szCs w:val="24"/>
        </w:rPr>
      </w:pPr>
      <w:r w:rsidRPr="008D0749">
        <w:rPr>
          <w:rFonts w:ascii="Century Gothic" w:hAnsi="Century Gothic" w:cs="Times New Roman"/>
          <w:b/>
          <w:sz w:val="24"/>
          <w:szCs w:val="24"/>
        </w:rPr>
        <w:t>Objective 2</w:t>
      </w:r>
      <w:r w:rsidRPr="007A2ED3">
        <w:rPr>
          <w:rFonts w:ascii="Century Gothic" w:hAnsi="Century Gothic" w:cs="Times New Roman"/>
          <w:sz w:val="24"/>
          <w:szCs w:val="24"/>
        </w:rPr>
        <w:t xml:space="preserve">: </w:t>
      </w:r>
      <w:r w:rsidR="009074A5" w:rsidRPr="007A2ED3">
        <w:rPr>
          <w:rFonts w:ascii="Century Gothic" w:hAnsi="Century Gothic" w:cs="Times New Roman"/>
          <w:sz w:val="24"/>
          <w:szCs w:val="24"/>
        </w:rPr>
        <w:t>Collaborate more effectively with state and community agencies</w:t>
      </w:r>
    </w:p>
    <w:p w:rsidR="00771466" w:rsidRPr="007A2ED3" w:rsidRDefault="00771466" w:rsidP="00502BBC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8D0749">
        <w:rPr>
          <w:rFonts w:ascii="Century Gothic" w:hAnsi="Century Gothic" w:cs="Times New Roman"/>
          <w:b/>
          <w:sz w:val="24"/>
          <w:szCs w:val="24"/>
        </w:rPr>
        <w:t>Action Steps</w:t>
      </w:r>
      <w:r w:rsidRPr="007A2ED3">
        <w:rPr>
          <w:rFonts w:ascii="Century Gothic" w:hAnsi="Century Gothic" w:cs="Times New Roman"/>
          <w:sz w:val="24"/>
          <w:szCs w:val="24"/>
        </w:rPr>
        <w:t>:</w:t>
      </w:r>
    </w:p>
    <w:p w:rsidR="00771466" w:rsidRPr="008D0749" w:rsidRDefault="00771466" w:rsidP="008D0749">
      <w:pPr>
        <w:pStyle w:val="ListParagraph"/>
        <w:numPr>
          <w:ilvl w:val="0"/>
          <w:numId w:val="19"/>
        </w:numPr>
        <w:spacing w:after="0" w:line="240" w:lineRule="auto"/>
        <w:ind w:left="519"/>
        <w:rPr>
          <w:rFonts w:ascii="Century Gothic" w:hAnsi="Century Gothic" w:cs="Times New Roman"/>
          <w:sz w:val="24"/>
          <w:szCs w:val="24"/>
        </w:rPr>
      </w:pPr>
      <w:r w:rsidRPr="008D0749">
        <w:rPr>
          <w:rFonts w:ascii="Century Gothic" w:hAnsi="Century Gothic" w:cs="Times New Roman"/>
          <w:sz w:val="24"/>
          <w:szCs w:val="24"/>
        </w:rPr>
        <w:t>Identify state/local agencies who may be interested in KSUs engagement focus;</w:t>
      </w:r>
    </w:p>
    <w:p w:rsidR="00771466" w:rsidRPr="008D0749" w:rsidRDefault="00771466" w:rsidP="008D0749">
      <w:pPr>
        <w:pStyle w:val="ListParagraph"/>
        <w:numPr>
          <w:ilvl w:val="0"/>
          <w:numId w:val="19"/>
        </w:numPr>
        <w:spacing w:after="0" w:line="240" w:lineRule="auto"/>
        <w:ind w:left="519"/>
        <w:rPr>
          <w:rFonts w:ascii="Century Gothic" w:hAnsi="Century Gothic" w:cs="Times New Roman"/>
          <w:sz w:val="24"/>
          <w:szCs w:val="24"/>
        </w:rPr>
      </w:pPr>
      <w:r w:rsidRPr="008D0749">
        <w:rPr>
          <w:rFonts w:ascii="Century Gothic" w:hAnsi="Century Gothic" w:cs="Times New Roman"/>
          <w:sz w:val="24"/>
          <w:szCs w:val="24"/>
        </w:rPr>
        <w:t>Develop a network of community-based agencies</w:t>
      </w:r>
      <w:r w:rsidR="00624631" w:rsidRPr="008D0749">
        <w:rPr>
          <w:rFonts w:ascii="Century Gothic" w:hAnsi="Century Gothic" w:cs="Times New Roman"/>
          <w:sz w:val="24"/>
          <w:szCs w:val="24"/>
        </w:rPr>
        <w:t>;</w:t>
      </w:r>
    </w:p>
    <w:p w:rsidR="007B41F3" w:rsidRPr="008D0749" w:rsidRDefault="007B41F3" w:rsidP="008D0749">
      <w:pPr>
        <w:pStyle w:val="ListParagraph"/>
        <w:numPr>
          <w:ilvl w:val="0"/>
          <w:numId w:val="19"/>
        </w:numPr>
        <w:spacing w:after="0" w:line="240" w:lineRule="auto"/>
        <w:ind w:left="519"/>
        <w:rPr>
          <w:rFonts w:ascii="Century Gothic" w:hAnsi="Century Gothic" w:cs="Times New Roman"/>
          <w:sz w:val="24"/>
          <w:szCs w:val="24"/>
        </w:rPr>
      </w:pPr>
      <w:r w:rsidRPr="008D0749">
        <w:rPr>
          <w:rFonts w:ascii="Century Gothic" w:hAnsi="Century Gothic" w:cs="Times New Roman"/>
          <w:sz w:val="24"/>
          <w:szCs w:val="24"/>
        </w:rPr>
        <w:t>Develop a more cohesive network of criminal justice agencies</w:t>
      </w:r>
      <w:r w:rsidR="00624631" w:rsidRPr="008D0749">
        <w:rPr>
          <w:rFonts w:ascii="Century Gothic" w:hAnsi="Century Gothic" w:cs="Times New Roman"/>
          <w:sz w:val="24"/>
          <w:szCs w:val="24"/>
        </w:rPr>
        <w:t>;</w:t>
      </w:r>
    </w:p>
    <w:p w:rsidR="008B159F" w:rsidRPr="008D0749" w:rsidRDefault="008B159F" w:rsidP="008D0749">
      <w:pPr>
        <w:pStyle w:val="ListParagraph"/>
        <w:numPr>
          <w:ilvl w:val="0"/>
          <w:numId w:val="19"/>
        </w:numPr>
        <w:spacing w:after="0" w:line="240" w:lineRule="auto"/>
        <w:ind w:left="519"/>
        <w:rPr>
          <w:rFonts w:ascii="Century Gothic" w:hAnsi="Century Gothic" w:cs="Times New Roman"/>
          <w:sz w:val="24"/>
          <w:szCs w:val="24"/>
        </w:rPr>
      </w:pPr>
      <w:r w:rsidRPr="008D0749">
        <w:rPr>
          <w:rFonts w:ascii="Century Gothic" w:hAnsi="Century Gothic" w:cs="Times New Roman"/>
          <w:sz w:val="24"/>
          <w:szCs w:val="24"/>
        </w:rPr>
        <w:lastRenderedPageBreak/>
        <w:t xml:space="preserve">Work closely with the </w:t>
      </w:r>
      <w:r w:rsidR="00213495" w:rsidRPr="008D0749">
        <w:rPr>
          <w:rFonts w:ascii="Century Gothic" w:hAnsi="Century Gothic" w:cs="Times New Roman"/>
          <w:sz w:val="24"/>
          <w:szCs w:val="24"/>
        </w:rPr>
        <w:t>Alumni A</w:t>
      </w:r>
      <w:r w:rsidR="00C85C59" w:rsidRPr="008D0749">
        <w:rPr>
          <w:rFonts w:ascii="Century Gothic" w:hAnsi="Century Gothic" w:cs="Times New Roman"/>
          <w:sz w:val="24"/>
          <w:szCs w:val="24"/>
        </w:rPr>
        <w:t>ffairs Office for SCJ graduates;</w:t>
      </w:r>
    </w:p>
    <w:p w:rsidR="00771466" w:rsidRPr="008D0749" w:rsidRDefault="007B41F3" w:rsidP="008D0749">
      <w:pPr>
        <w:pStyle w:val="ListParagraph"/>
        <w:numPr>
          <w:ilvl w:val="0"/>
          <w:numId w:val="19"/>
        </w:numPr>
        <w:spacing w:after="0" w:line="240" w:lineRule="auto"/>
        <w:ind w:left="519"/>
        <w:rPr>
          <w:rFonts w:ascii="Century Gothic" w:hAnsi="Century Gothic" w:cs="Times New Roman"/>
          <w:sz w:val="24"/>
          <w:szCs w:val="24"/>
        </w:rPr>
      </w:pPr>
      <w:r w:rsidRPr="008D0749">
        <w:rPr>
          <w:rFonts w:ascii="Century Gothic" w:hAnsi="Century Gothic" w:cs="Times New Roman"/>
          <w:sz w:val="24"/>
          <w:szCs w:val="24"/>
        </w:rPr>
        <w:t>Reexamine the possibility of a department advisory board</w:t>
      </w:r>
    </w:p>
    <w:p w:rsidR="007B41F3" w:rsidRPr="007A2ED3" w:rsidRDefault="007B41F3" w:rsidP="00502BBC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9074A5" w:rsidRPr="007A2ED3" w:rsidRDefault="00771466" w:rsidP="00502BBC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8D0749">
        <w:rPr>
          <w:rFonts w:ascii="Century Gothic" w:hAnsi="Century Gothic" w:cs="Times New Roman"/>
          <w:b/>
          <w:sz w:val="24"/>
          <w:szCs w:val="24"/>
        </w:rPr>
        <w:t>Objective 3</w:t>
      </w:r>
      <w:r w:rsidRPr="007A2ED3">
        <w:rPr>
          <w:rFonts w:ascii="Century Gothic" w:hAnsi="Century Gothic" w:cs="Times New Roman"/>
          <w:sz w:val="24"/>
          <w:szCs w:val="24"/>
        </w:rPr>
        <w:t xml:space="preserve">: </w:t>
      </w:r>
      <w:r w:rsidR="009074A5" w:rsidRPr="007A2ED3">
        <w:rPr>
          <w:rFonts w:ascii="Century Gothic" w:hAnsi="Century Gothic" w:cs="Times New Roman"/>
          <w:sz w:val="24"/>
          <w:szCs w:val="24"/>
        </w:rPr>
        <w:t>Promote department internships</w:t>
      </w:r>
    </w:p>
    <w:p w:rsidR="00771466" w:rsidRPr="007A2ED3" w:rsidRDefault="00771466" w:rsidP="008D0749">
      <w:pPr>
        <w:spacing w:before="120" w:after="0" w:line="240" w:lineRule="auto"/>
        <w:rPr>
          <w:rFonts w:ascii="Century Gothic" w:hAnsi="Century Gothic" w:cs="Times New Roman"/>
          <w:sz w:val="24"/>
          <w:szCs w:val="24"/>
        </w:rPr>
      </w:pPr>
      <w:r w:rsidRPr="008D0749">
        <w:rPr>
          <w:rFonts w:ascii="Century Gothic" w:hAnsi="Century Gothic" w:cs="Times New Roman"/>
          <w:b/>
          <w:sz w:val="24"/>
          <w:szCs w:val="24"/>
        </w:rPr>
        <w:t>Action Steps</w:t>
      </w:r>
      <w:r w:rsidRPr="007A2ED3">
        <w:rPr>
          <w:rFonts w:ascii="Century Gothic" w:hAnsi="Century Gothic" w:cs="Times New Roman"/>
          <w:sz w:val="24"/>
          <w:szCs w:val="24"/>
        </w:rPr>
        <w:t>:</w:t>
      </w:r>
    </w:p>
    <w:p w:rsidR="00771466" w:rsidRPr="008D0749" w:rsidRDefault="00771466" w:rsidP="008D0749">
      <w:pPr>
        <w:pStyle w:val="ListParagraph"/>
        <w:numPr>
          <w:ilvl w:val="0"/>
          <w:numId w:val="21"/>
        </w:numPr>
        <w:spacing w:after="0" w:line="240" w:lineRule="auto"/>
        <w:ind w:left="519"/>
        <w:rPr>
          <w:rFonts w:ascii="Century Gothic" w:hAnsi="Century Gothic" w:cs="Times New Roman"/>
          <w:sz w:val="24"/>
          <w:szCs w:val="24"/>
        </w:rPr>
      </w:pPr>
      <w:r w:rsidRPr="008D0749">
        <w:rPr>
          <w:rFonts w:ascii="Century Gothic" w:hAnsi="Century Gothic" w:cs="Times New Roman"/>
          <w:sz w:val="24"/>
          <w:szCs w:val="24"/>
        </w:rPr>
        <w:t>Continue internship requirements for students;</w:t>
      </w:r>
    </w:p>
    <w:p w:rsidR="00771466" w:rsidRPr="008D0749" w:rsidRDefault="00771466" w:rsidP="008D0749">
      <w:pPr>
        <w:pStyle w:val="ListParagraph"/>
        <w:numPr>
          <w:ilvl w:val="0"/>
          <w:numId w:val="21"/>
        </w:numPr>
        <w:spacing w:after="0" w:line="240" w:lineRule="auto"/>
        <w:ind w:left="519"/>
        <w:rPr>
          <w:rFonts w:ascii="Century Gothic" w:hAnsi="Century Gothic" w:cs="Times New Roman"/>
          <w:sz w:val="24"/>
          <w:szCs w:val="24"/>
        </w:rPr>
      </w:pPr>
      <w:r w:rsidRPr="008D0749">
        <w:rPr>
          <w:rFonts w:ascii="Century Gothic" w:hAnsi="Century Gothic" w:cs="Times New Roman"/>
          <w:sz w:val="24"/>
          <w:szCs w:val="24"/>
        </w:rPr>
        <w:t>Publicize (webpage) successful student interns with specific agencies</w:t>
      </w:r>
    </w:p>
    <w:p w:rsidR="005401C7" w:rsidRPr="007A2ED3" w:rsidRDefault="005401C7" w:rsidP="008D0749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7018E6" w:rsidRPr="007A2ED3" w:rsidRDefault="00DE0281" w:rsidP="008D0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Century Gothic" w:hAnsi="Century Gothic" w:cs="Times New Roman"/>
          <w:sz w:val="24"/>
          <w:szCs w:val="24"/>
        </w:rPr>
      </w:pPr>
      <w:r w:rsidRPr="008D0749">
        <w:rPr>
          <w:rFonts w:ascii="Century Gothic" w:hAnsi="Century Gothic" w:cs="Times New Roman"/>
          <w:b/>
          <w:sz w:val="28"/>
          <w:szCs w:val="24"/>
        </w:rPr>
        <w:t xml:space="preserve">Goal </w:t>
      </w:r>
      <w:r w:rsidR="007018E6" w:rsidRPr="008D0749">
        <w:rPr>
          <w:rFonts w:ascii="Century Gothic" w:hAnsi="Century Gothic" w:cs="Times New Roman"/>
          <w:b/>
          <w:sz w:val="28"/>
          <w:szCs w:val="24"/>
        </w:rPr>
        <w:t>4</w:t>
      </w:r>
      <w:r w:rsidR="008D0749">
        <w:rPr>
          <w:rFonts w:ascii="Century Gothic" w:hAnsi="Century Gothic" w:cs="Times New Roman"/>
          <w:sz w:val="24"/>
          <w:szCs w:val="24"/>
        </w:rPr>
        <w:t>:</w:t>
      </w:r>
      <w:r w:rsidR="007018E6" w:rsidRPr="007A2ED3">
        <w:rPr>
          <w:rFonts w:ascii="Century Gothic" w:hAnsi="Century Gothic" w:cs="Times New Roman"/>
          <w:sz w:val="24"/>
          <w:szCs w:val="24"/>
        </w:rPr>
        <w:t xml:space="preserve">  Enhance the collegiate experience, and foster a welcoming, diverse and inclusive environment</w:t>
      </w:r>
    </w:p>
    <w:p w:rsidR="008D0749" w:rsidRDefault="007018E6" w:rsidP="00502BBC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7A2ED3">
        <w:rPr>
          <w:rFonts w:ascii="Century Gothic" w:hAnsi="Century Gothic" w:cs="Times New Roman"/>
          <w:sz w:val="24"/>
          <w:szCs w:val="24"/>
        </w:rPr>
        <w:br/>
      </w:r>
      <w:r w:rsidRPr="008D0749">
        <w:rPr>
          <w:rFonts w:ascii="Century Gothic" w:hAnsi="Century Gothic" w:cs="Times New Roman"/>
          <w:b/>
          <w:sz w:val="24"/>
          <w:szCs w:val="24"/>
        </w:rPr>
        <w:t>Objective</w:t>
      </w:r>
      <w:r w:rsidRPr="007A2ED3">
        <w:rPr>
          <w:rFonts w:ascii="Century Gothic" w:hAnsi="Century Gothic" w:cs="Times New Roman"/>
          <w:sz w:val="24"/>
          <w:szCs w:val="24"/>
        </w:rPr>
        <w:t>:  Improve learning experience for students</w:t>
      </w:r>
      <w:r w:rsidR="003E0383" w:rsidRPr="007A2ED3">
        <w:rPr>
          <w:rFonts w:ascii="Century Gothic" w:hAnsi="Century Gothic" w:cs="Times New Roman"/>
          <w:sz w:val="24"/>
          <w:szCs w:val="24"/>
        </w:rPr>
        <w:t>, faculty and staff</w:t>
      </w:r>
    </w:p>
    <w:p w:rsidR="00771466" w:rsidRPr="007A2ED3" w:rsidRDefault="007018E6" w:rsidP="00502BBC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7A2ED3">
        <w:rPr>
          <w:rFonts w:ascii="Century Gothic" w:hAnsi="Century Gothic" w:cs="Times New Roman"/>
          <w:sz w:val="24"/>
          <w:szCs w:val="24"/>
        </w:rPr>
        <w:br/>
      </w:r>
      <w:r w:rsidRPr="008D0749">
        <w:rPr>
          <w:rFonts w:ascii="Century Gothic" w:hAnsi="Century Gothic" w:cs="Times New Roman"/>
          <w:b/>
          <w:sz w:val="24"/>
          <w:szCs w:val="24"/>
        </w:rPr>
        <w:t>Action Steps</w:t>
      </w:r>
      <w:r w:rsidRPr="007A2ED3">
        <w:rPr>
          <w:rFonts w:ascii="Century Gothic" w:hAnsi="Century Gothic" w:cs="Times New Roman"/>
          <w:sz w:val="24"/>
          <w:szCs w:val="24"/>
        </w:rPr>
        <w:t>:  </w:t>
      </w:r>
    </w:p>
    <w:p w:rsidR="00771466" w:rsidRPr="008D0749" w:rsidRDefault="00771466" w:rsidP="008D0749">
      <w:pPr>
        <w:pStyle w:val="ListParagraph"/>
        <w:numPr>
          <w:ilvl w:val="0"/>
          <w:numId w:val="23"/>
        </w:numPr>
        <w:spacing w:after="0" w:line="240" w:lineRule="auto"/>
        <w:ind w:left="519"/>
        <w:rPr>
          <w:rFonts w:ascii="Century Gothic" w:hAnsi="Century Gothic" w:cs="Times New Roman"/>
          <w:sz w:val="24"/>
          <w:szCs w:val="24"/>
        </w:rPr>
      </w:pPr>
      <w:r w:rsidRPr="008D0749">
        <w:rPr>
          <w:rFonts w:ascii="Century Gothic" w:hAnsi="Century Gothic" w:cs="Times New Roman"/>
          <w:sz w:val="24"/>
          <w:szCs w:val="24"/>
        </w:rPr>
        <w:t>Decrease</w:t>
      </w:r>
      <w:r w:rsidR="007018E6" w:rsidRPr="008D0749">
        <w:rPr>
          <w:rFonts w:ascii="Century Gothic" w:hAnsi="Century Gothic" w:cs="Times New Roman"/>
          <w:sz w:val="24"/>
          <w:szCs w:val="24"/>
        </w:rPr>
        <w:t xml:space="preserve"> faculty-student ratios; </w:t>
      </w:r>
    </w:p>
    <w:p w:rsidR="00771466" w:rsidRPr="008D0749" w:rsidRDefault="00771466" w:rsidP="008D0749">
      <w:pPr>
        <w:pStyle w:val="ListParagraph"/>
        <w:numPr>
          <w:ilvl w:val="0"/>
          <w:numId w:val="23"/>
        </w:numPr>
        <w:spacing w:after="0" w:line="240" w:lineRule="auto"/>
        <w:ind w:left="519"/>
        <w:rPr>
          <w:rFonts w:ascii="Century Gothic" w:hAnsi="Century Gothic" w:cs="Times New Roman"/>
          <w:sz w:val="24"/>
          <w:szCs w:val="24"/>
        </w:rPr>
      </w:pPr>
      <w:r w:rsidRPr="008D0749">
        <w:rPr>
          <w:rFonts w:ascii="Century Gothic" w:hAnsi="Century Gothic" w:cs="Times New Roman"/>
          <w:sz w:val="24"/>
          <w:szCs w:val="24"/>
        </w:rPr>
        <w:t xml:space="preserve">Hire more faculty; </w:t>
      </w:r>
    </w:p>
    <w:p w:rsidR="00771466" w:rsidRPr="008D0749" w:rsidRDefault="007018E6" w:rsidP="008D0749">
      <w:pPr>
        <w:pStyle w:val="ListParagraph"/>
        <w:numPr>
          <w:ilvl w:val="0"/>
          <w:numId w:val="23"/>
        </w:numPr>
        <w:spacing w:after="0" w:line="240" w:lineRule="auto"/>
        <w:ind w:left="519"/>
        <w:rPr>
          <w:rFonts w:ascii="Century Gothic" w:hAnsi="Century Gothic" w:cs="Times New Roman"/>
          <w:sz w:val="24"/>
          <w:szCs w:val="24"/>
        </w:rPr>
      </w:pPr>
      <w:r w:rsidRPr="008D0749">
        <w:rPr>
          <w:rFonts w:ascii="Century Gothic" w:hAnsi="Century Gothic" w:cs="Times New Roman"/>
          <w:sz w:val="24"/>
          <w:szCs w:val="24"/>
        </w:rPr>
        <w:t>Add in a selective, piecemeal way for additional online classes and/ or minor(s)</w:t>
      </w:r>
      <w:r w:rsidR="003E0383" w:rsidRPr="008D0749">
        <w:rPr>
          <w:rFonts w:ascii="Century Gothic" w:hAnsi="Century Gothic" w:cs="Times New Roman"/>
          <w:sz w:val="24"/>
          <w:szCs w:val="24"/>
        </w:rPr>
        <w:t xml:space="preserve">; </w:t>
      </w:r>
    </w:p>
    <w:p w:rsidR="00771466" w:rsidRPr="008D0749" w:rsidRDefault="003E0383" w:rsidP="008D0749">
      <w:pPr>
        <w:pStyle w:val="ListParagraph"/>
        <w:numPr>
          <w:ilvl w:val="0"/>
          <w:numId w:val="23"/>
        </w:numPr>
        <w:spacing w:after="0" w:line="240" w:lineRule="auto"/>
        <w:ind w:left="519"/>
        <w:rPr>
          <w:rFonts w:ascii="Century Gothic" w:hAnsi="Century Gothic" w:cs="Times New Roman"/>
          <w:sz w:val="24"/>
          <w:szCs w:val="24"/>
        </w:rPr>
      </w:pPr>
      <w:r w:rsidRPr="008D0749">
        <w:rPr>
          <w:rFonts w:ascii="Century Gothic" w:hAnsi="Century Gothic" w:cs="Times New Roman"/>
          <w:sz w:val="24"/>
          <w:szCs w:val="24"/>
        </w:rPr>
        <w:t>Seek out ways to create incentives and provide awards</w:t>
      </w:r>
      <w:r w:rsidR="00502BBC" w:rsidRPr="008D0749">
        <w:rPr>
          <w:rFonts w:ascii="Century Gothic" w:hAnsi="Century Gothic" w:cs="Times New Roman"/>
          <w:sz w:val="24"/>
          <w:szCs w:val="24"/>
        </w:rPr>
        <w:t>/recognition</w:t>
      </w:r>
      <w:r w:rsidRPr="008D0749">
        <w:rPr>
          <w:rFonts w:ascii="Century Gothic" w:hAnsi="Century Gothic" w:cs="Times New Roman"/>
          <w:sz w:val="24"/>
          <w:szCs w:val="24"/>
        </w:rPr>
        <w:t xml:space="preserve"> for professional development for faculty who integrate diversity and inclusion criteria into their courses;  </w:t>
      </w:r>
    </w:p>
    <w:p w:rsidR="00771466" w:rsidRPr="008D0749" w:rsidRDefault="003E0383" w:rsidP="008D0749">
      <w:pPr>
        <w:pStyle w:val="ListParagraph"/>
        <w:numPr>
          <w:ilvl w:val="0"/>
          <w:numId w:val="23"/>
        </w:numPr>
        <w:spacing w:after="0" w:line="240" w:lineRule="auto"/>
        <w:ind w:left="519"/>
        <w:rPr>
          <w:rFonts w:ascii="Century Gothic" w:hAnsi="Century Gothic" w:cs="Times New Roman"/>
          <w:sz w:val="24"/>
          <w:szCs w:val="24"/>
        </w:rPr>
      </w:pPr>
      <w:r w:rsidRPr="008D0749">
        <w:rPr>
          <w:rFonts w:ascii="Century Gothic" w:hAnsi="Century Gothic" w:cs="Times New Roman"/>
          <w:sz w:val="24"/>
          <w:szCs w:val="24"/>
        </w:rPr>
        <w:t>Seek out ways to create incentives and provide awards</w:t>
      </w:r>
      <w:r w:rsidR="00502BBC" w:rsidRPr="008D0749">
        <w:rPr>
          <w:rFonts w:ascii="Century Gothic" w:hAnsi="Century Gothic" w:cs="Times New Roman"/>
          <w:sz w:val="24"/>
          <w:szCs w:val="24"/>
        </w:rPr>
        <w:t>/recognition</w:t>
      </w:r>
      <w:r w:rsidRPr="008D0749">
        <w:rPr>
          <w:rFonts w:ascii="Century Gothic" w:hAnsi="Century Gothic" w:cs="Times New Roman"/>
          <w:sz w:val="24"/>
          <w:szCs w:val="24"/>
        </w:rPr>
        <w:t xml:space="preserve"> for </w:t>
      </w:r>
      <w:r w:rsidR="00502BBC" w:rsidRPr="008D0749">
        <w:rPr>
          <w:rFonts w:ascii="Century Gothic" w:hAnsi="Century Gothic" w:cs="Times New Roman"/>
          <w:sz w:val="24"/>
          <w:szCs w:val="24"/>
        </w:rPr>
        <w:t>staff</w:t>
      </w:r>
      <w:r w:rsidR="00771466" w:rsidRPr="008D0749">
        <w:rPr>
          <w:rFonts w:ascii="Century Gothic" w:hAnsi="Century Gothic" w:cs="Times New Roman"/>
          <w:sz w:val="24"/>
          <w:szCs w:val="24"/>
        </w:rPr>
        <w:t xml:space="preserve"> advancement opportunities </w:t>
      </w:r>
      <w:r w:rsidRPr="008D0749">
        <w:rPr>
          <w:rFonts w:ascii="Century Gothic" w:hAnsi="Century Gothic" w:cs="Times New Roman"/>
          <w:sz w:val="24"/>
          <w:szCs w:val="24"/>
        </w:rPr>
        <w:t xml:space="preserve">who </w:t>
      </w:r>
      <w:r w:rsidR="00502BBC" w:rsidRPr="008D0749">
        <w:rPr>
          <w:rFonts w:ascii="Century Gothic" w:hAnsi="Century Gothic" w:cs="Times New Roman"/>
          <w:sz w:val="24"/>
          <w:szCs w:val="24"/>
        </w:rPr>
        <w:t>promote diversity and who help to crea</w:t>
      </w:r>
      <w:r w:rsidR="00771466" w:rsidRPr="008D0749">
        <w:rPr>
          <w:rFonts w:ascii="Century Gothic" w:hAnsi="Century Gothic" w:cs="Times New Roman"/>
          <w:sz w:val="24"/>
          <w:szCs w:val="24"/>
        </w:rPr>
        <w:t>te an environment of inclusion;</w:t>
      </w:r>
    </w:p>
    <w:p w:rsidR="003E0383" w:rsidRPr="008D0749" w:rsidRDefault="007B41F3" w:rsidP="008D0749">
      <w:pPr>
        <w:pStyle w:val="ListParagraph"/>
        <w:numPr>
          <w:ilvl w:val="0"/>
          <w:numId w:val="23"/>
        </w:numPr>
        <w:spacing w:after="0" w:line="240" w:lineRule="auto"/>
        <w:ind w:left="519"/>
        <w:rPr>
          <w:rFonts w:ascii="Century Gothic" w:hAnsi="Century Gothic" w:cs="Times New Roman"/>
          <w:sz w:val="24"/>
          <w:szCs w:val="24"/>
        </w:rPr>
      </w:pPr>
      <w:r w:rsidRPr="008D0749">
        <w:rPr>
          <w:rFonts w:ascii="Century Gothic" w:hAnsi="Century Gothic" w:cs="Times New Roman"/>
          <w:sz w:val="24"/>
          <w:szCs w:val="24"/>
        </w:rPr>
        <w:t xml:space="preserve">Promote more widely participation in </w:t>
      </w:r>
      <w:r w:rsidR="00771466" w:rsidRPr="008D0749">
        <w:rPr>
          <w:rFonts w:ascii="Century Gothic" w:hAnsi="Century Gothic" w:cs="Times New Roman"/>
          <w:sz w:val="24"/>
          <w:szCs w:val="24"/>
        </w:rPr>
        <w:t>student organizations</w:t>
      </w:r>
      <w:r w:rsidR="00502BBC" w:rsidRPr="008D0749">
        <w:rPr>
          <w:rFonts w:ascii="Century Gothic" w:hAnsi="Century Gothic" w:cs="Times New Roman"/>
          <w:sz w:val="24"/>
          <w:szCs w:val="24"/>
        </w:rPr>
        <w:t xml:space="preserve"> </w:t>
      </w:r>
    </w:p>
    <w:p w:rsidR="00502BBC" w:rsidRPr="007A2ED3" w:rsidRDefault="00502BBC" w:rsidP="00502BBC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3E0383" w:rsidRPr="007A2ED3" w:rsidRDefault="00DE0281" w:rsidP="008D0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rFonts w:ascii="Century Gothic" w:hAnsi="Century Gothic" w:cs="Times New Roman"/>
          <w:sz w:val="24"/>
          <w:szCs w:val="24"/>
        </w:rPr>
      </w:pPr>
      <w:r w:rsidRPr="008D0749">
        <w:rPr>
          <w:rFonts w:ascii="Century Gothic" w:hAnsi="Century Gothic" w:cs="Times New Roman"/>
          <w:b/>
          <w:sz w:val="28"/>
          <w:szCs w:val="24"/>
        </w:rPr>
        <w:t xml:space="preserve">Goal </w:t>
      </w:r>
      <w:r w:rsidR="003E0383" w:rsidRPr="008D0749">
        <w:rPr>
          <w:rFonts w:ascii="Century Gothic" w:hAnsi="Century Gothic" w:cs="Times New Roman"/>
          <w:b/>
          <w:sz w:val="28"/>
          <w:szCs w:val="24"/>
        </w:rPr>
        <w:t>5</w:t>
      </w:r>
      <w:r w:rsidR="008D0749">
        <w:rPr>
          <w:rFonts w:ascii="Century Gothic" w:hAnsi="Century Gothic" w:cs="Times New Roman"/>
          <w:sz w:val="24"/>
          <w:szCs w:val="24"/>
        </w:rPr>
        <w:t>:</w:t>
      </w:r>
      <w:r w:rsidR="003E0383" w:rsidRPr="007A2ED3">
        <w:rPr>
          <w:rFonts w:ascii="Century Gothic" w:hAnsi="Century Gothic" w:cs="Times New Roman"/>
          <w:sz w:val="24"/>
          <w:szCs w:val="24"/>
        </w:rPr>
        <w:t xml:space="preserve">  Expand resources, and improve operational efficiency and effectiveness.</w:t>
      </w:r>
    </w:p>
    <w:p w:rsidR="00502BBC" w:rsidRPr="007A2ED3" w:rsidRDefault="00502BBC" w:rsidP="00502BBC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8D0749" w:rsidRDefault="003E0383" w:rsidP="008D0749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8D0749">
        <w:rPr>
          <w:rFonts w:ascii="Century Gothic" w:hAnsi="Century Gothic" w:cs="Times New Roman"/>
          <w:b/>
          <w:sz w:val="24"/>
          <w:szCs w:val="24"/>
        </w:rPr>
        <w:t>Objective</w:t>
      </w:r>
      <w:r w:rsidRPr="007A2ED3">
        <w:rPr>
          <w:rFonts w:ascii="Century Gothic" w:hAnsi="Century Gothic" w:cs="Times New Roman"/>
          <w:sz w:val="24"/>
          <w:szCs w:val="24"/>
        </w:rPr>
        <w:t>:  Use/ draw from community resources</w:t>
      </w:r>
    </w:p>
    <w:p w:rsidR="00771466" w:rsidRPr="007A2ED3" w:rsidRDefault="003E0383" w:rsidP="008D0749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7A2ED3">
        <w:rPr>
          <w:rFonts w:ascii="Century Gothic" w:hAnsi="Century Gothic" w:cs="Times New Roman"/>
          <w:sz w:val="24"/>
          <w:szCs w:val="24"/>
        </w:rPr>
        <w:br/>
      </w:r>
      <w:r w:rsidRPr="008D0749">
        <w:rPr>
          <w:rFonts w:ascii="Century Gothic" w:hAnsi="Century Gothic" w:cs="Times New Roman"/>
          <w:b/>
          <w:sz w:val="24"/>
          <w:szCs w:val="24"/>
        </w:rPr>
        <w:t>Action Steps</w:t>
      </w:r>
      <w:r w:rsidRPr="007A2ED3">
        <w:rPr>
          <w:rFonts w:ascii="Century Gothic" w:hAnsi="Century Gothic" w:cs="Times New Roman"/>
          <w:sz w:val="24"/>
          <w:szCs w:val="24"/>
        </w:rPr>
        <w:t>:  </w:t>
      </w:r>
    </w:p>
    <w:p w:rsidR="00771466" w:rsidRPr="008D0749" w:rsidRDefault="00771466" w:rsidP="008D0749">
      <w:pPr>
        <w:pStyle w:val="ListParagraph"/>
        <w:numPr>
          <w:ilvl w:val="0"/>
          <w:numId w:val="25"/>
        </w:numPr>
        <w:spacing w:after="0" w:line="240" w:lineRule="auto"/>
        <w:ind w:left="519"/>
        <w:rPr>
          <w:rFonts w:ascii="Century Gothic" w:hAnsi="Century Gothic" w:cs="Times New Roman"/>
          <w:sz w:val="24"/>
          <w:szCs w:val="24"/>
        </w:rPr>
      </w:pPr>
      <w:r w:rsidRPr="008D0749">
        <w:rPr>
          <w:rFonts w:ascii="Century Gothic" w:hAnsi="Century Gothic" w:cs="Times New Roman"/>
          <w:sz w:val="24"/>
          <w:szCs w:val="24"/>
        </w:rPr>
        <w:t xml:space="preserve">Seek fundraising support </w:t>
      </w:r>
      <w:r w:rsidR="003E0383" w:rsidRPr="008D0749">
        <w:rPr>
          <w:rFonts w:ascii="Century Gothic" w:hAnsi="Century Gothic" w:cs="Times New Roman"/>
          <w:sz w:val="24"/>
          <w:szCs w:val="24"/>
        </w:rPr>
        <w:t xml:space="preserve">from private foundations and from grants; </w:t>
      </w:r>
    </w:p>
    <w:p w:rsidR="00DE0281" w:rsidRPr="008D0749" w:rsidRDefault="003E0383" w:rsidP="008D0749">
      <w:pPr>
        <w:pStyle w:val="ListParagraph"/>
        <w:numPr>
          <w:ilvl w:val="0"/>
          <w:numId w:val="25"/>
        </w:numPr>
        <w:spacing w:after="0" w:line="240" w:lineRule="auto"/>
        <w:ind w:left="519"/>
        <w:rPr>
          <w:rFonts w:ascii="Century Gothic" w:hAnsi="Century Gothic" w:cs="Times New Roman"/>
          <w:sz w:val="24"/>
          <w:szCs w:val="24"/>
        </w:rPr>
      </w:pPr>
      <w:r w:rsidRPr="008D0749">
        <w:rPr>
          <w:rFonts w:ascii="Century Gothic" w:hAnsi="Century Gothic" w:cs="Times New Roman"/>
          <w:sz w:val="24"/>
          <w:szCs w:val="24"/>
        </w:rPr>
        <w:t xml:space="preserve">Establish instruction-related partnerships / collaborations with local and/ or state agencies </w:t>
      </w:r>
      <w:r w:rsidR="00DE0281" w:rsidRPr="008D0749">
        <w:rPr>
          <w:rFonts w:ascii="Century Gothic" w:hAnsi="Century Gothic" w:cs="Times New Roman"/>
          <w:sz w:val="24"/>
          <w:szCs w:val="24"/>
        </w:rPr>
        <w:t xml:space="preserve">through use </w:t>
      </w:r>
      <w:r w:rsidR="005401C7" w:rsidRPr="008D0749">
        <w:rPr>
          <w:rFonts w:ascii="Century Gothic" w:hAnsi="Century Gothic" w:cs="Times New Roman"/>
          <w:sz w:val="24"/>
          <w:szCs w:val="24"/>
        </w:rPr>
        <w:t>of an</w:t>
      </w:r>
      <w:r w:rsidRPr="008D0749">
        <w:rPr>
          <w:rFonts w:ascii="Century Gothic" w:hAnsi="Century Gothic" w:cs="Times New Roman"/>
          <w:sz w:val="24"/>
          <w:szCs w:val="24"/>
        </w:rPr>
        <w:t xml:space="preserve"> academic class, stu</w:t>
      </w:r>
      <w:r w:rsidR="00DE0281" w:rsidRPr="008D0749">
        <w:rPr>
          <w:rFonts w:ascii="Century Gothic" w:hAnsi="Century Gothic" w:cs="Times New Roman"/>
          <w:sz w:val="24"/>
          <w:szCs w:val="24"/>
        </w:rPr>
        <w:t>dent organization, etc.</w:t>
      </w:r>
      <w:r w:rsidR="00502BBC" w:rsidRPr="008D0749">
        <w:rPr>
          <w:rFonts w:ascii="Century Gothic" w:hAnsi="Century Gothic" w:cs="Times New Roman"/>
          <w:sz w:val="24"/>
          <w:szCs w:val="24"/>
        </w:rPr>
        <w:t xml:space="preserve">; </w:t>
      </w:r>
    </w:p>
    <w:p w:rsidR="00DE0281" w:rsidRPr="008D0749" w:rsidRDefault="003E0383" w:rsidP="008D0749">
      <w:pPr>
        <w:pStyle w:val="ListParagraph"/>
        <w:numPr>
          <w:ilvl w:val="0"/>
          <w:numId w:val="25"/>
        </w:numPr>
        <w:spacing w:after="0" w:line="240" w:lineRule="auto"/>
        <w:ind w:left="519"/>
        <w:rPr>
          <w:rFonts w:ascii="Century Gothic" w:hAnsi="Century Gothic" w:cs="Times New Roman"/>
          <w:sz w:val="24"/>
          <w:szCs w:val="24"/>
        </w:rPr>
      </w:pPr>
      <w:r w:rsidRPr="008D0749">
        <w:rPr>
          <w:rFonts w:ascii="Century Gothic" w:hAnsi="Century Gothic" w:cs="Times New Roman"/>
          <w:sz w:val="24"/>
          <w:szCs w:val="24"/>
        </w:rPr>
        <w:t xml:space="preserve">Offer training programs to local companies and/ or government agencies; </w:t>
      </w:r>
    </w:p>
    <w:p w:rsidR="003E0383" w:rsidRPr="008D0749" w:rsidRDefault="003E0383" w:rsidP="008D0749">
      <w:pPr>
        <w:pStyle w:val="ListParagraph"/>
        <w:numPr>
          <w:ilvl w:val="0"/>
          <w:numId w:val="25"/>
        </w:numPr>
        <w:spacing w:after="0" w:line="240" w:lineRule="auto"/>
        <w:ind w:left="519"/>
        <w:rPr>
          <w:rFonts w:ascii="Century Gothic" w:hAnsi="Century Gothic" w:cs="Times New Roman"/>
          <w:sz w:val="24"/>
          <w:szCs w:val="24"/>
        </w:rPr>
      </w:pPr>
      <w:r w:rsidRPr="008D0749">
        <w:rPr>
          <w:rFonts w:ascii="Century Gothic" w:hAnsi="Century Gothic" w:cs="Times New Roman"/>
          <w:sz w:val="24"/>
          <w:szCs w:val="24"/>
        </w:rPr>
        <w:t>Establish research-related "linkages" with private companies and/ or government agencies</w:t>
      </w:r>
      <w:r w:rsidRPr="008D0749">
        <w:rPr>
          <w:rFonts w:ascii="Century Gothic" w:hAnsi="Century Gothic" w:cs="Times New Roman"/>
          <w:sz w:val="24"/>
          <w:szCs w:val="24"/>
        </w:rPr>
        <w:br/>
      </w:r>
    </w:p>
    <w:sectPr w:rsidR="003E0383" w:rsidRPr="008D0749" w:rsidSect="00797DF2">
      <w:footerReference w:type="default" r:id="rId8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FD3" w:rsidRDefault="00052FD3" w:rsidP="0061569D">
      <w:pPr>
        <w:spacing w:after="0" w:line="240" w:lineRule="auto"/>
      </w:pPr>
      <w:r>
        <w:separator/>
      </w:r>
    </w:p>
  </w:endnote>
  <w:endnote w:type="continuationSeparator" w:id="0">
    <w:p w:rsidR="00052FD3" w:rsidRDefault="00052FD3" w:rsidP="00615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5179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569D" w:rsidRDefault="006156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1B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1569D" w:rsidRDefault="006156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FD3" w:rsidRDefault="00052FD3" w:rsidP="0061569D">
      <w:pPr>
        <w:spacing w:after="0" w:line="240" w:lineRule="auto"/>
      </w:pPr>
      <w:r>
        <w:separator/>
      </w:r>
    </w:p>
  </w:footnote>
  <w:footnote w:type="continuationSeparator" w:id="0">
    <w:p w:rsidR="00052FD3" w:rsidRDefault="00052FD3" w:rsidP="00615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483"/>
    <w:multiLevelType w:val="hybridMultilevel"/>
    <w:tmpl w:val="3710C84E"/>
    <w:lvl w:ilvl="0" w:tplc="7766EE9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816EF"/>
    <w:multiLevelType w:val="hybridMultilevel"/>
    <w:tmpl w:val="07DA9390"/>
    <w:lvl w:ilvl="0" w:tplc="7766EE9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42DAE"/>
    <w:multiLevelType w:val="hybridMultilevel"/>
    <w:tmpl w:val="43DA5F8A"/>
    <w:lvl w:ilvl="0" w:tplc="7766EE9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86AF2"/>
    <w:multiLevelType w:val="hybridMultilevel"/>
    <w:tmpl w:val="192644FE"/>
    <w:lvl w:ilvl="0" w:tplc="7766EE9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14F95"/>
    <w:multiLevelType w:val="hybridMultilevel"/>
    <w:tmpl w:val="63FE7010"/>
    <w:lvl w:ilvl="0" w:tplc="7766EE9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E4FB0"/>
    <w:multiLevelType w:val="hybridMultilevel"/>
    <w:tmpl w:val="0C7683D2"/>
    <w:lvl w:ilvl="0" w:tplc="7766EE9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43DF2"/>
    <w:multiLevelType w:val="hybridMultilevel"/>
    <w:tmpl w:val="7458F21A"/>
    <w:lvl w:ilvl="0" w:tplc="7766EE9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B6653"/>
    <w:multiLevelType w:val="hybridMultilevel"/>
    <w:tmpl w:val="F35E1990"/>
    <w:lvl w:ilvl="0" w:tplc="7766EE9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C4728"/>
    <w:multiLevelType w:val="hybridMultilevel"/>
    <w:tmpl w:val="3D96EF38"/>
    <w:lvl w:ilvl="0" w:tplc="7766EE9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206AB"/>
    <w:multiLevelType w:val="hybridMultilevel"/>
    <w:tmpl w:val="C9429F78"/>
    <w:lvl w:ilvl="0" w:tplc="7766EE9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24B65"/>
    <w:multiLevelType w:val="hybridMultilevel"/>
    <w:tmpl w:val="4B4AA8AC"/>
    <w:lvl w:ilvl="0" w:tplc="7766EE9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4502F"/>
    <w:multiLevelType w:val="hybridMultilevel"/>
    <w:tmpl w:val="C79A1D4E"/>
    <w:lvl w:ilvl="0" w:tplc="7766EE9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860B2"/>
    <w:multiLevelType w:val="hybridMultilevel"/>
    <w:tmpl w:val="9ADA17E0"/>
    <w:lvl w:ilvl="0" w:tplc="7766EE9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75237"/>
    <w:multiLevelType w:val="hybridMultilevel"/>
    <w:tmpl w:val="6FF47062"/>
    <w:lvl w:ilvl="0" w:tplc="7766EE9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F208F6"/>
    <w:multiLevelType w:val="hybridMultilevel"/>
    <w:tmpl w:val="D1680C86"/>
    <w:lvl w:ilvl="0" w:tplc="7766EE9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261A9"/>
    <w:multiLevelType w:val="hybridMultilevel"/>
    <w:tmpl w:val="9CC81124"/>
    <w:lvl w:ilvl="0" w:tplc="7766EE9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94824"/>
    <w:multiLevelType w:val="hybridMultilevel"/>
    <w:tmpl w:val="7B947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416BDF"/>
    <w:multiLevelType w:val="hybridMultilevel"/>
    <w:tmpl w:val="2D86E1FA"/>
    <w:lvl w:ilvl="0" w:tplc="7766EE9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B5797"/>
    <w:multiLevelType w:val="hybridMultilevel"/>
    <w:tmpl w:val="BC4060E6"/>
    <w:lvl w:ilvl="0" w:tplc="7766EE9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57484B"/>
    <w:multiLevelType w:val="hybridMultilevel"/>
    <w:tmpl w:val="7A36CB2A"/>
    <w:lvl w:ilvl="0" w:tplc="7766EE9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3657CC"/>
    <w:multiLevelType w:val="hybridMultilevel"/>
    <w:tmpl w:val="ED683C00"/>
    <w:lvl w:ilvl="0" w:tplc="7766EE9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573185"/>
    <w:multiLevelType w:val="hybridMultilevel"/>
    <w:tmpl w:val="9F36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3171C"/>
    <w:multiLevelType w:val="hybridMultilevel"/>
    <w:tmpl w:val="8752CD30"/>
    <w:lvl w:ilvl="0" w:tplc="7766EE9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5E10EC"/>
    <w:multiLevelType w:val="hybridMultilevel"/>
    <w:tmpl w:val="11042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5D2447"/>
    <w:multiLevelType w:val="hybridMultilevel"/>
    <w:tmpl w:val="DE562AFC"/>
    <w:lvl w:ilvl="0" w:tplc="7766EE9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16"/>
  </w:num>
  <w:num w:numId="4">
    <w:abstractNumId w:val="10"/>
  </w:num>
  <w:num w:numId="5">
    <w:abstractNumId w:val="1"/>
  </w:num>
  <w:num w:numId="6">
    <w:abstractNumId w:val="6"/>
  </w:num>
  <w:num w:numId="7">
    <w:abstractNumId w:val="24"/>
  </w:num>
  <w:num w:numId="8">
    <w:abstractNumId w:val="19"/>
  </w:num>
  <w:num w:numId="9">
    <w:abstractNumId w:val="12"/>
  </w:num>
  <w:num w:numId="10">
    <w:abstractNumId w:val="4"/>
  </w:num>
  <w:num w:numId="11">
    <w:abstractNumId w:val="0"/>
  </w:num>
  <w:num w:numId="12">
    <w:abstractNumId w:val="5"/>
  </w:num>
  <w:num w:numId="13">
    <w:abstractNumId w:val="15"/>
  </w:num>
  <w:num w:numId="14">
    <w:abstractNumId w:val="13"/>
  </w:num>
  <w:num w:numId="15">
    <w:abstractNumId w:val="17"/>
  </w:num>
  <w:num w:numId="16">
    <w:abstractNumId w:val="20"/>
  </w:num>
  <w:num w:numId="17">
    <w:abstractNumId w:val="14"/>
  </w:num>
  <w:num w:numId="18">
    <w:abstractNumId w:val="8"/>
  </w:num>
  <w:num w:numId="19">
    <w:abstractNumId w:val="7"/>
  </w:num>
  <w:num w:numId="20">
    <w:abstractNumId w:val="3"/>
  </w:num>
  <w:num w:numId="21">
    <w:abstractNumId w:val="22"/>
  </w:num>
  <w:num w:numId="22">
    <w:abstractNumId w:val="2"/>
  </w:num>
  <w:num w:numId="23">
    <w:abstractNumId w:val="9"/>
  </w:num>
  <w:num w:numId="24">
    <w:abstractNumId w:val="1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E6"/>
    <w:rsid w:val="00052FD3"/>
    <w:rsid w:val="0006610E"/>
    <w:rsid w:val="00213495"/>
    <w:rsid w:val="00340EAB"/>
    <w:rsid w:val="00357A33"/>
    <w:rsid w:val="003E0383"/>
    <w:rsid w:val="0045306A"/>
    <w:rsid w:val="00502BBC"/>
    <w:rsid w:val="005401C7"/>
    <w:rsid w:val="0061569D"/>
    <w:rsid w:val="00624631"/>
    <w:rsid w:val="00631B4D"/>
    <w:rsid w:val="007018E6"/>
    <w:rsid w:val="00771466"/>
    <w:rsid w:val="00797DF2"/>
    <w:rsid w:val="007A2ED3"/>
    <w:rsid w:val="007B41F3"/>
    <w:rsid w:val="008762DD"/>
    <w:rsid w:val="008B159F"/>
    <w:rsid w:val="008D0749"/>
    <w:rsid w:val="009074A5"/>
    <w:rsid w:val="009C4406"/>
    <w:rsid w:val="00B46284"/>
    <w:rsid w:val="00C46B25"/>
    <w:rsid w:val="00C60E02"/>
    <w:rsid w:val="00C85C59"/>
    <w:rsid w:val="00C92BBB"/>
    <w:rsid w:val="00CA41DB"/>
    <w:rsid w:val="00CD6CE0"/>
    <w:rsid w:val="00CF0BF5"/>
    <w:rsid w:val="00D73225"/>
    <w:rsid w:val="00D8730E"/>
    <w:rsid w:val="00DE0281"/>
    <w:rsid w:val="00EB0864"/>
    <w:rsid w:val="00F43DD3"/>
    <w:rsid w:val="00FB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8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5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69D"/>
  </w:style>
  <w:style w:type="paragraph" w:styleId="Footer">
    <w:name w:val="footer"/>
    <w:basedOn w:val="Normal"/>
    <w:link w:val="FooterChar"/>
    <w:uiPriority w:val="99"/>
    <w:unhideWhenUsed/>
    <w:rsid w:val="00615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6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8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5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69D"/>
  </w:style>
  <w:style w:type="paragraph" w:styleId="Footer">
    <w:name w:val="footer"/>
    <w:basedOn w:val="Normal"/>
    <w:link w:val="FooterChar"/>
    <w:uiPriority w:val="99"/>
    <w:unhideWhenUsed/>
    <w:rsid w:val="00615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juser</dc:creator>
  <cp:lastModifiedBy>juser</cp:lastModifiedBy>
  <cp:revision>3</cp:revision>
  <dcterms:created xsi:type="dcterms:W3CDTF">2014-04-29T15:47:00Z</dcterms:created>
  <dcterms:modified xsi:type="dcterms:W3CDTF">2014-04-29T15:49:00Z</dcterms:modified>
</cp:coreProperties>
</file>